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FBE" w14:textId="77777777" w:rsidR="0056352C" w:rsidRPr="00BB0C8F" w:rsidRDefault="0056352C" w:rsidP="0056352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642F2A23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BB0C8F">
        <w:rPr>
          <w:rFonts w:cstheme="minorHAnsi"/>
          <w:b/>
          <w:bCs/>
          <w:color w:val="000000"/>
          <w:sz w:val="36"/>
          <w:szCs w:val="36"/>
        </w:rPr>
        <w:t>EESTI RALLIKROSSIAUTODE</w:t>
      </w:r>
    </w:p>
    <w:p w14:paraId="007070D0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BB0C8F">
        <w:rPr>
          <w:rFonts w:cstheme="minorHAnsi"/>
          <w:b/>
          <w:bCs/>
          <w:color w:val="000000"/>
          <w:sz w:val="36"/>
          <w:szCs w:val="36"/>
        </w:rPr>
        <w:t>TEHNILISED TINGIMUSED 2025</w:t>
      </w:r>
    </w:p>
    <w:p w14:paraId="74A484D8" w14:textId="3A354130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2627B">
        <w:rPr>
          <w:rFonts w:cstheme="minorHAnsi"/>
          <w:color w:val="000000"/>
          <w:sz w:val="24"/>
          <w:szCs w:val="24"/>
        </w:rPr>
        <w:t xml:space="preserve">Kehtivad alates </w:t>
      </w:r>
      <w:r w:rsidR="00F2627B">
        <w:rPr>
          <w:rFonts w:cstheme="minorHAnsi"/>
          <w:color w:val="000000"/>
          <w:sz w:val="24"/>
          <w:szCs w:val="24"/>
        </w:rPr>
        <w:t>21</w:t>
      </w:r>
      <w:r w:rsidRPr="00F2627B">
        <w:rPr>
          <w:rFonts w:cstheme="minorHAnsi"/>
          <w:color w:val="000000"/>
          <w:sz w:val="24"/>
          <w:szCs w:val="24"/>
        </w:rPr>
        <w:t>. veebruar 2025</w:t>
      </w:r>
    </w:p>
    <w:p w14:paraId="668955E4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DB10822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76364D7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6232526" w14:textId="597A3D07" w:rsidR="00C866A4" w:rsidRPr="00C866A4" w:rsidRDefault="00C866A4" w:rsidP="0039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BB0C8F">
        <w:rPr>
          <w:rFonts w:cstheme="minorHAnsi"/>
          <w:color w:val="FF0000"/>
          <w:sz w:val="24"/>
          <w:szCs w:val="24"/>
        </w:rPr>
        <w:t>Rahvuslikud eeskirjad (FIA Spordikoodeksi (SC) Lisa J, art. 251,252,253, 254, 255 279 ja 279B koos Eesti Rallikrossi Komitee täienduste ja lisavabadustega).</w:t>
      </w:r>
    </w:p>
    <w:p w14:paraId="5996166D" w14:textId="77777777" w:rsidR="0039318A" w:rsidRPr="00BB0C8F" w:rsidRDefault="0039318A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FC46159" w14:textId="004471DC" w:rsidR="0056352C" w:rsidRPr="00BB0C8F" w:rsidRDefault="0056352C" w:rsidP="003931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BB0C8F">
        <w:rPr>
          <w:rFonts w:cstheme="minorHAnsi"/>
          <w:b/>
          <w:bCs/>
          <w:color w:val="000000"/>
        </w:rPr>
        <w:t>ÜLDEESKIRJAD</w:t>
      </w:r>
    </w:p>
    <w:p w14:paraId="1C69CDE0" w14:textId="63591206" w:rsidR="00C866A4" w:rsidRPr="009F0E43" w:rsidRDefault="009F0E43" w:rsidP="00C866A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  <w:proofErr w:type="spellStart"/>
      <w:r w:rsidRPr="009F0E43">
        <w:rPr>
          <w:rFonts w:cstheme="minorHAnsi"/>
          <w:color w:val="000000"/>
        </w:rPr>
        <w:t>Tehnilised</w:t>
      </w:r>
      <w:proofErr w:type="spellEnd"/>
      <w:r w:rsidRPr="009F0E43">
        <w:rPr>
          <w:rFonts w:cstheme="minorHAnsi"/>
          <w:color w:val="000000"/>
        </w:rPr>
        <w:t xml:space="preserve"> </w:t>
      </w:r>
      <w:proofErr w:type="spellStart"/>
      <w:r w:rsidRPr="009F0E43">
        <w:rPr>
          <w:rFonts w:cstheme="minorHAnsi"/>
          <w:color w:val="000000"/>
        </w:rPr>
        <w:t>reeglid</w:t>
      </w:r>
      <w:proofErr w:type="spellEnd"/>
      <w:r w:rsidRPr="009F0E43">
        <w:rPr>
          <w:rFonts w:cstheme="minorHAnsi"/>
          <w:color w:val="000000"/>
        </w:rPr>
        <w:t xml:space="preserve"> </w:t>
      </w:r>
      <w:proofErr w:type="spellStart"/>
      <w:r w:rsidRPr="009F0E43">
        <w:rPr>
          <w:rFonts w:cstheme="minorHAnsi"/>
          <w:color w:val="000000"/>
        </w:rPr>
        <w:t>kehtivad</w:t>
      </w:r>
      <w:proofErr w:type="spellEnd"/>
      <w:r w:rsidRPr="009F0E43">
        <w:rPr>
          <w:rFonts w:cstheme="minorHAnsi"/>
          <w:color w:val="000000"/>
        </w:rPr>
        <w:t xml:space="preserve"> </w:t>
      </w:r>
      <w:proofErr w:type="spellStart"/>
      <w:r w:rsidRPr="009F0E43">
        <w:rPr>
          <w:rFonts w:cstheme="minorHAnsi"/>
          <w:color w:val="000000"/>
        </w:rPr>
        <w:t>järgnevatele</w:t>
      </w:r>
      <w:proofErr w:type="spellEnd"/>
      <w:r w:rsidRPr="009F0E43">
        <w:rPr>
          <w:rFonts w:cstheme="minorHAnsi"/>
          <w:color w:val="000000"/>
        </w:rPr>
        <w:t xml:space="preserve"> </w:t>
      </w:r>
      <w:proofErr w:type="spellStart"/>
      <w:r w:rsidR="00C866A4" w:rsidRPr="009F0E43">
        <w:rPr>
          <w:rFonts w:cstheme="minorHAnsi"/>
          <w:bCs/>
          <w:color w:val="000000"/>
        </w:rPr>
        <w:t>Eesti</w:t>
      </w:r>
      <w:proofErr w:type="spellEnd"/>
      <w:r w:rsidR="00C866A4" w:rsidRPr="009F0E43">
        <w:rPr>
          <w:rFonts w:cstheme="minorHAnsi"/>
          <w:bCs/>
          <w:color w:val="000000"/>
        </w:rPr>
        <w:t xml:space="preserve"> </w:t>
      </w:r>
      <w:proofErr w:type="spellStart"/>
      <w:r w:rsidR="00C866A4" w:rsidRPr="009F0E43">
        <w:rPr>
          <w:rFonts w:cstheme="minorHAnsi"/>
          <w:bCs/>
          <w:color w:val="000000"/>
        </w:rPr>
        <w:t>meistrivõistlus</w:t>
      </w:r>
      <w:r w:rsidRPr="009F0E43">
        <w:rPr>
          <w:rFonts w:cstheme="minorHAnsi"/>
          <w:bCs/>
          <w:color w:val="000000"/>
        </w:rPr>
        <w:t>tel</w:t>
      </w:r>
      <w:proofErr w:type="spellEnd"/>
      <w:r w:rsidR="00C866A4" w:rsidRPr="009F0E43">
        <w:rPr>
          <w:rFonts w:cstheme="minorHAnsi"/>
          <w:bCs/>
          <w:color w:val="000000"/>
        </w:rPr>
        <w:t xml:space="preserve"> </w:t>
      </w:r>
      <w:proofErr w:type="spellStart"/>
      <w:r w:rsidR="00C866A4" w:rsidRPr="009F0E43">
        <w:rPr>
          <w:rFonts w:cstheme="minorHAnsi"/>
          <w:bCs/>
          <w:color w:val="000000"/>
        </w:rPr>
        <w:t>rallikrossis</w:t>
      </w:r>
      <w:proofErr w:type="spellEnd"/>
      <w:r w:rsidR="00C866A4" w:rsidRPr="009F0E43">
        <w:rPr>
          <w:rFonts w:cstheme="minorHAnsi"/>
          <w:bCs/>
          <w:color w:val="000000"/>
        </w:rPr>
        <w:t xml:space="preserve"> 2025 </w:t>
      </w:r>
      <w:proofErr w:type="spellStart"/>
      <w:r w:rsidRPr="009F0E43">
        <w:rPr>
          <w:rFonts w:cstheme="minorHAnsi"/>
          <w:color w:val="000000"/>
        </w:rPr>
        <w:t>võistlevatele</w:t>
      </w:r>
      <w:proofErr w:type="spellEnd"/>
      <w:r w:rsidRPr="009F0E43">
        <w:rPr>
          <w:rFonts w:cstheme="minorHAnsi"/>
          <w:color w:val="000000"/>
        </w:rPr>
        <w:t xml:space="preserve"> </w:t>
      </w:r>
      <w:proofErr w:type="spellStart"/>
      <w:r w:rsidRPr="009F0E43">
        <w:rPr>
          <w:rFonts w:cstheme="minorHAnsi"/>
          <w:color w:val="000000"/>
        </w:rPr>
        <w:t>klassidele</w:t>
      </w:r>
      <w:proofErr w:type="spellEnd"/>
      <w:r w:rsidRPr="009F0E43">
        <w:rPr>
          <w:rFonts w:cstheme="minorHAnsi"/>
          <w:color w:val="000000"/>
        </w:rPr>
        <w:t>:</w:t>
      </w:r>
    </w:p>
    <w:p w14:paraId="3480298F" w14:textId="77777777" w:rsidR="0039318A" w:rsidRPr="00BB0C8F" w:rsidRDefault="0039318A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48103C" w14:textId="77777777" w:rsidR="0039318A" w:rsidRPr="00BB0C8F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BB0C8F">
        <w:rPr>
          <w:rFonts w:cstheme="minorHAnsi"/>
          <w:b/>
          <w:bCs/>
          <w:color w:val="000000"/>
        </w:rPr>
        <w:t>SuperCar</w:t>
      </w:r>
      <w:proofErr w:type="spellEnd"/>
      <w:r w:rsidR="0039318A" w:rsidRPr="00BB0C8F">
        <w:rPr>
          <w:rFonts w:cstheme="minorHAnsi"/>
          <w:b/>
          <w:bCs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Neljarattaveolised</w:t>
      </w:r>
      <w:proofErr w:type="spellEnd"/>
      <w:r w:rsidRPr="00BB0C8F">
        <w:rPr>
          <w:rFonts w:cstheme="minorHAnsi"/>
          <w:color w:val="000000"/>
        </w:rPr>
        <w:t xml:space="preserve"> A-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N-</w:t>
      </w:r>
      <w:proofErr w:type="spellStart"/>
      <w:r w:rsidRPr="00BB0C8F">
        <w:rPr>
          <w:rFonts w:cstheme="minorHAnsi"/>
          <w:color w:val="000000"/>
        </w:rPr>
        <w:t>rühma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homologeeritud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 (</w:t>
      </w:r>
      <w:proofErr w:type="spellStart"/>
      <w:r w:rsidRPr="00BB0C8F">
        <w:rPr>
          <w:rFonts w:cstheme="minorHAnsi"/>
          <w:color w:val="000000"/>
        </w:rPr>
        <w:t>v.a</w:t>
      </w:r>
      <w:proofErr w:type="spellEnd"/>
      <w:r w:rsidRPr="00BB0C8F">
        <w:rPr>
          <w:rFonts w:cstheme="minorHAnsi"/>
          <w:color w:val="000000"/>
        </w:rPr>
        <w:t xml:space="preserve"> KITCAR,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), mis on FIA </w:t>
      </w:r>
      <w:proofErr w:type="spellStart"/>
      <w:r w:rsidRPr="00BB0C8F">
        <w:rPr>
          <w:rFonts w:cstheme="minorHAnsi"/>
          <w:color w:val="000000"/>
        </w:rPr>
        <w:t>spordikoodeksi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lisa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 xml:space="preserve">251-255 </w:t>
      </w:r>
      <w:proofErr w:type="spellStart"/>
      <w:r w:rsidRPr="00BB0C8F">
        <w:rPr>
          <w:rFonts w:cstheme="minorHAnsi"/>
          <w:color w:val="000000"/>
        </w:rPr>
        <w:t>kohased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spordikoodeksi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lisas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 xml:space="preserve">279.2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279.3 </w:t>
      </w:r>
      <w:proofErr w:type="spellStart"/>
      <w:r w:rsidRPr="00BB0C8F">
        <w:rPr>
          <w:rFonts w:cstheme="minorHAnsi"/>
          <w:color w:val="000000"/>
        </w:rPr>
        <w:t>kirjeldatud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muudatused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ka FIA </w:t>
      </w:r>
      <w:proofErr w:type="spellStart"/>
      <w:r w:rsidRPr="00BB0C8F">
        <w:rPr>
          <w:rFonts w:cstheme="minorHAnsi"/>
          <w:color w:val="000000"/>
        </w:rPr>
        <w:t>homologeeringuta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minimaalselt</w:t>
      </w:r>
      <w:proofErr w:type="spellEnd"/>
      <w:r w:rsidRPr="00BB0C8F">
        <w:rPr>
          <w:rFonts w:cstheme="minorHAnsi"/>
          <w:color w:val="000000"/>
        </w:rPr>
        <w:t xml:space="preserve"> 4-kohalised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EL </w:t>
      </w:r>
      <w:proofErr w:type="spellStart"/>
      <w:r w:rsidRPr="00BB0C8F">
        <w:rPr>
          <w:rFonts w:cstheme="minorHAnsi"/>
          <w:color w:val="000000"/>
        </w:rPr>
        <w:t>territooriumil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normaalse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jaemüügivõrgu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kaudu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müüdavad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Samuti</w:t>
      </w:r>
      <w:proofErr w:type="spellEnd"/>
      <w:r w:rsidRPr="00BB0C8F">
        <w:rPr>
          <w:rFonts w:cstheme="minorHAnsi"/>
          <w:color w:val="000000"/>
        </w:rPr>
        <w:t xml:space="preserve"> ka Proto Cars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R5/Rally2 </w:t>
      </w:r>
      <w:proofErr w:type="spellStart"/>
      <w:r w:rsidRPr="00BB0C8F">
        <w:rPr>
          <w:rFonts w:cstheme="minorHAnsi"/>
          <w:color w:val="000000"/>
        </w:rPr>
        <w:t>võistlusautod</w:t>
      </w:r>
      <w:proofErr w:type="spellEnd"/>
      <w:r w:rsidRPr="00BB0C8F">
        <w:rPr>
          <w:rFonts w:cstheme="minorHAnsi"/>
          <w:color w:val="000000"/>
        </w:rPr>
        <w:t>.</w:t>
      </w:r>
      <w:r w:rsidR="0039318A"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Mootor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vaba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kuid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ei</w:t>
      </w:r>
      <w:proofErr w:type="spellEnd"/>
      <w:r w:rsidRPr="00BB0C8F">
        <w:rPr>
          <w:rFonts w:cstheme="minorHAnsi"/>
          <w:color w:val="000000"/>
        </w:rPr>
        <w:t xml:space="preserve"> tohi </w:t>
      </w:r>
      <w:proofErr w:type="spellStart"/>
      <w:r w:rsidRPr="00BB0C8F">
        <w:rPr>
          <w:rFonts w:cstheme="minorHAnsi"/>
          <w:color w:val="000000"/>
        </w:rPr>
        <w:t>ületada</w:t>
      </w:r>
      <w:proofErr w:type="spellEnd"/>
      <w:r w:rsidRPr="00BB0C8F">
        <w:rPr>
          <w:rFonts w:cstheme="minorHAnsi"/>
          <w:color w:val="000000"/>
        </w:rPr>
        <w:t xml:space="preserve"> 2000 cm</w:t>
      </w:r>
      <w:r w:rsidRPr="00BB0C8F">
        <w:rPr>
          <w:rFonts w:cstheme="minorHAnsi"/>
          <w:color w:val="000000"/>
          <w:vertAlign w:val="superscript"/>
        </w:rPr>
        <w:t>3</w:t>
      </w:r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margipõhine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mootor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võib</w:t>
      </w:r>
      <w:proofErr w:type="spellEnd"/>
      <w:r w:rsidRPr="00BB0C8F">
        <w:rPr>
          <w:rFonts w:cstheme="minorHAnsi"/>
          <w:color w:val="000000"/>
        </w:rPr>
        <w:t xml:space="preserve"> olla </w:t>
      </w:r>
      <w:proofErr w:type="spellStart"/>
      <w:r w:rsidRPr="00BB0C8F">
        <w:rPr>
          <w:rFonts w:cstheme="minorHAnsi"/>
          <w:color w:val="000000"/>
        </w:rPr>
        <w:t>kuni</w:t>
      </w:r>
      <w:proofErr w:type="spellEnd"/>
      <w:r w:rsidRPr="00BB0C8F">
        <w:rPr>
          <w:rFonts w:cstheme="minorHAnsi"/>
          <w:color w:val="000000"/>
        </w:rPr>
        <w:t xml:space="preserve"> 2058 cm</w:t>
      </w:r>
      <w:r w:rsidRPr="00BB0C8F">
        <w:rPr>
          <w:rFonts w:cstheme="minorHAnsi"/>
          <w:color w:val="000000"/>
          <w:vertAlign w:val="superscript"/>
        </w:rPr>
        <w:t>3.</w:t>
      </w:r>
    </w:p>
    <w:p w14:paraId="21066F93" w14:textId="28FA0106" w:rsidR="0039318A" w:rsidRPr="00BB0C8F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BB0C8F">
        <w:rPr>
          <w:rFonts w:cstheme="minorHAnsi"/>
          <w:b/>
          <w:bCs/>
          <w:color w:val="000000"/>
        </w:rPr>
        <w:t>Super1600</w:t>
      </w:r>
      <w:r w:rsidR="009F0E43">
        <w:rPr>
          <w:rFonts w:cstheme="minorHAnsi"/>
          <w:b/>
          <w:bCs/>
          <w:color w:val="000000"/>
        </w:rPr>
        <w:t xml:space="preserve"> </w:t>
      </w:r>
      <w:proofErr w:type="spellStart"/>
      <w:r w:rsidR="009F0E43">
        <w:rPr>
          <w:rFonts w:cstheme="minorHAnsi"/>
          <w:b/>
          <w:bCs/>
          <w:color w:val="000000"/>
        </w:rPr>
        <w:t>ja</w:t>
      </w:r>
      <w:proofErr w:type="spellEnd"/>
      <w:r w:rsidR="009F0E43">
        <w:rPr>
          <w:rFonts w:cstheme="minorHAnsi"/>
          <w:b/>
          <w:bCs/>
          <w:color w:val="000000"/>
        </w:rPr>
        <w:t xml:space="preserve"> Junior1600</w:t>
      </w:r>
      <w:r w:rsidRPr="00BB0C8F">
        <w:rPr>
          <w:rFonts w:cstheme="minorHAnsi"/>
          <w:b/>
          <w:bCs/>
          <w:color w:val="000000"/>
        </w:rPr>
        <w:t xml:space="preserve"> </w:t>
      </w:r>
      <w:r w:rsidRPr="00BB0C8F">
        <w:rPr>
          <w:rFonts w:cstheme="minorHAnsi"/>
          <w:color w:val="000000"/>
        </w:rPr>
        <w:t xml:space="preserve">FIA </w:t>
      </w:r>
      <w:proofErr w:type="spellStart"/>
      <w:r w:rsidRPr="00BB0C8F">
        <w:rPr>
          <w:rFonts w:cstheme="minorHAnsi"/>
          <w:color w:val="000000"/>
        </w:rPr>
        <w:t>homologeeringuga</w:t>
      </w:r>
      <w:proofErr w:type="spellEnd"/>
      <w:r w:rsidRPr="00BB0C8F">
        <w:rPr>
          <w:rFonts w:cstheme="minorHAnsi"/>
          <w:color w:val="000000"/>
        </w:rPr>
        <w:t xml:space="preserve"> A-</w:t>
      </w:r>
      <w:proofErr w:type="spellStart"/>
      <w:r w:rsidRPr="00BB0C8F">
        <w:rPr>
          <w:rFonts w:cstheme="minorHAnsi"/>
          <w:color w:val="000000"/>
        </w:rPr>
        <w:t>rühma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esiveolised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, mis </w:t>
      </w:r>
      <w:proofErr w:type="spellStart"/>
      <w:r w:rsidRPr="00BB0C8F">
        <w:rPr>
          <w:rFonts w:cstheme="minorHAnsi"/>
          <w:color w:val="000000"/>
        </w:rPr>
        <w:t>vastavad</w:t>
      </w:r>
      <w:proofErr w:type="spellEnd"/>
      <w:r w:rsidRPr="00BB0C8F">
        <w:rPr>
          <w:rFonts w:cstheme="minorHAnsi"/>
          <w:color w:val="000000"/>
        </w:rPr>
        <w:t xml:space="preserve"> SC </w:t>
      </w:r>
      <w:proofErr w:type="spellStart"/>
      <w:r w:rsidRPr="00BB0C8F">
        <w:rPr>
          <w:rFonts w:cstheme="minorHAnsi"/>
          <w:color w:val="000000"/>
        </w:rPr>
        <w:t>lisa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>251-255.</w:t>
      </w:r>
      <w:r w:rsidR="0039318A"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spordikoodeksi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lisas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 xml:space="preserve">279.2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279.3 </w:t>
      </w:r>
      <w:proofErr w:type="spellStart"/>
      <w:r w:rsidRPr="00BB0C8F">
        <w:rPr>
          <w:rFonts w:cstheme="minorHAnsi"/>
          <w:color w:val="000000"/>
        </w:rPr>
        <w:t>kirjeldatud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muudatused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ka FIA </w:t>
      </w:r>
      <w:proofErr w:type="spellStart"/>
      <w:r w:rsidRPr="00BB0C8F">
        <w:rPr>
          <w:rFonts w:cstheme="minorHAnsi"/>
          <w:color w:val="000000"/>
        </w:rPr>
        <w:t>homologeeringuta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kuid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minimaalselt</w:t>
      </w:r>
      <w:proofErr w:type="spellEnd"/>
      <w:r w:rsidRPr="00BB0C8F">
        <w:rPr>
          <w:rFonts w:cstheme="minorHAnsi"/>
          <w:color w:val="000000"/>
        </w:rPr>
        <w:t xml:space="preserve"> 4-kohalised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EL </w:t>
      </w:r>
      <w:proofErr w:type="spellStart"/>
      <w:r w:rsidRPr="00BB0C8F">
        <w:rPr>
          <w:rFonts w:cstheme="minorHAnsi"/>
          <w:color w:val="000000"/>
        </w:rPr>
        <w:t>territooriumil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normaalse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jaemüügivõrgu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kaudu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müüdavad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mootorimaht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kuni</w:t>
      </w:r>
      <w:proofErr w:type="spellEnd"/>
      <w:r w:rsidRPr="00BB0C8F">
        <w:rPr>
          <w:rFonts w:cstheme="minorHAnsi"/>
          <w:color w:val="000000"/>
        </w:rPr>
        <w:t xml:space="preserve"> 1600 cm</w:t>
      </w:r>
      <w:proofErr w:type="gramStart"/>
      <w:r w:rsidRPr="00BB0C8F">
        <w:rPr>
          <w:rFonts w:cstheme="minorHAnsi"/>
          <w:color w:val="000000"/>
        </w:rPr>
        <w:t>3 .</w:t>
      </w:r>
      <w:proofErr w:type="gram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Mootor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peab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tootja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poolt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kasutatav</w:t>
      </w:r>
      <w:proofErr w:type="spellEnd"/>
      <w:r w:rsidRPr="00BB0C8F">
        <w:rPr>
          <w:rFonts w:cstheme="minorHAnsi"/>
          <w:color w:val="000000"/>
        </w:rPr>
        <w:t>.</w:t>
      </w:r>
    </w:p>
    <w:p w14:paraId="76EB850F" w14:textId="77777777" w:rsidR="0039318A" w:rsidRPr="00BB0C8F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BB0C8F">
        <w:rPr>
          <w:rFonts w:cstheme="minorHAnsi"/>
          <w:b/>
          <w:bCs/>
          <w:color w:val="000000"/>
        </w:rPr>
        <w:t>TouringCar</w:t>
      </w:r>
      <w:proofErr w:type="spellEnd"/>
      <w:r w:rsidR="0039318A" w:rsidRPr="00BB0C8F">
        <w:rPr>
          <w:rFonts w:cstheme="minorHAnsi"/>
          <w:b/>
          <w:bCs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Tagaveolised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, mis on FIA </w:t>
      </w:r>
      <w:proofErr w:type="spellStart"/>
      <w:r w:rsidRPr="00BB0C8F">
        <w:rPr>
          <w:rFonts w:cstheme="minorHAnsi"/>
          <w:color w:val="000000"/>
        </w:rPr>
        <w:t>spordikoodeksi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lisa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 xml:space="preserve">251–255 </w:t>
      </w:r>
      <w:proofErr w:type="spellStart"/>
      <w:r w:rsidRPr="00BB0C8F">
        <w:rPr>
          <w:rFonts w:cstheme="minorHAnsi"/>
          <w:color w:val="000000"/>
        </w:rPr>
        <w:t>kohased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Lubatud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spordikoodeksi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lisas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 xml:space="preserve">279.2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279.3 </w:t>
      </w:r>
      <w:proofErr w:type="spellStart"/>
      <w:r w:rsidRPr="00BB0C8F">
        <w:rPr>
          <w:rFonts w:cstheme="minorHAnsi"/>
          <w:color w:val="000000"/>
        </w:rPr>
        <w:t>kirjeldatud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muudatused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Mootor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vaba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kuid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ei</w:t>
      </w:r>
      <w:proofErr w:type="spellEnd"/>
      <w:r w:rsidRPr="00BB0C8F">
        <w:rPr>
          <w:rFonts w:cstheme="minorHAnsi"/>
          <w:color w:val="000000"/>
        </w:rPr>
        <w:t xml:space="preserve"> tohi </w:t>
      </w:r>
      <w:proofErr w:type="spellStart"/>
      <w:r w:rsidRPr="00BB0C8F">
        <w:rPr>
          <w:rFonts w:cstheme="minorHAnsi"/>
          <w:color w:val="000000"/>
        </w:rPr>
        <w:t>ületada</w:t>
      </w:r>
      <w:proofErr w:type="spellEnd"/>
      <w:r w:rsidRPr="00BB0C8F">
        <w:rPr>
          <w:rFonts w:cstheme="minorHAnsi"/>
          <w:color w:val="000000"/>
        </w:rPr>
        <w:t xml:space="preserve"> 2000 cm</w:t>
      </w:r>
      <w:r w:rsidRPr="00BB0C8F">
        <w:rPr>
          <w:rFonts w:cstheme="minorHAnsi"/>
          <w:color w:val="000000"/>
          <w:vertAlign w:val="superscript"/>
        </w:rPr>
        <w:t>3</w:t>
      </w:r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Kesk</w:t>
      </w:r>
      <w:proofErr w:type="spellEnd"/>
      <w:r w:rsidRPr="00BB0C8F">
        <w:rPr>
          <w:rFonts w:cstheme="minorHAnsi"/>
          <w:color w:val="000000"/>
        </w:rPr>
        <w:t xml:space="preserve">-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tagamootoriga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keelatud</w:t>
      </w:r>
      <w:proofErr w:type="spellEnd"/>
      <w:r w:rsidRPr="00BB0C8F">
        <w:rPr>
          <w:rFonts w:cstheme="minorHAnsi"/>
          <w:color w:val="000000"/>
        </w:rPr>
        <w:t>.</w:t>
      </w:r>
    </w:p>
    <w:p w14:paraId="550F3C68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48D510D" w14:textId="5D6C0CE9" w:rsidR="0056352C" w:rsidRPr="00BB0C8F" w:rsidRDefault="0056352C" w:rsidP="0039318A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b/>
          <w:color w:val="000000"/>
        </w:rPr>
        <w:t>Rattad</w:t>
      </w:r>
      <w:proofErr w:type="spellEnd"/>
      <w:r w:rsidRPr="00BB0C8F">
        <w:rPr>
          <w:rFonts w:cstheme="minorHAnsi"/>
          <w:b/>
          <w:color w:val="000000"/>
        </w:rPr>
        <w:t xml:space="preserve">, </w:t>
      </w:r>
      <w:proofErr w:type="spellStart"/>
      <w:r w:rsidRPr="00BB0C8F">
        <w:rPr>
          <w:rFonts w:cstheme="minorHAnsi"/>
          <w:b/>
          <w:color w:val="000000"/>
        </w:rPr>
        <w:t>rehvid</w:t>
      </w:r>
      <w:proofErr w:type="spellEnd"/>
    </w:p>
    <w:p w14:paraId="3381DFD5" w14:textId="77777777" w:rsidR="00BB0C8F" w:rsidRPr="009F0E43" w:rsidRDefault="0056352C" w:rsidP="0056352C">
      <w:pPr>
        <w:pStyle w:val="ListParagraph"/>
        <w:numPr>
          <w:ilvl w:val="2"/>
          <w:numId w:val="1"/>
        </w:numPr>
        <w:shd w:val="clear" w:color="auto" w:fill="FFFFFF"/>
        <w:rPr>
          <w:rFonts w:cstheme="minorHAnsi"/>
          <w:bCs/>
          <w:color w:val="FF0000"/>
          <w:lang w:val="en-US"/>
        </w:rPr>
      </w:pPr>
      <w:proofErr w:type="spellStart"/>
      <w:r w:rsidRPr="009F0E43">
        <w:rPr>
          <w:rFonts w:cstheme="minorHAnsi"/>
          <w:bCs/>
          <w:color w:val="FF0000"/>
        </w:rPr>
        <w:t>Klassides</w:t>
      </w:r>
      <w:proofErr w:type="spellEnd"/>
      <w:r w:rsidRPr="009F0E43">
        <w:rPr>
          <w:rFonts w:cstheme="minorHAnsi"/>
          <w:bCs/>
          <w:color w:val="FF0000"/>
        </w:rPr>
        <w:t xml:space="preserve"> Super1600, Junior1600, </w:t>
      </w:r>
      <w:proofErr w:type="spellStart"/>
      <w:r w:rsidRPr="009F0E43">
        <w:rPr>
          <w:rFonts w:cstheme="minorHAnsi"/>
          <w:bCs/>
          <w:color w:val="FF0000"/>
        </w:rPr>
        <w:t>Touringcar</w:t>
      </w:r>
      <w:proofErr w:type="spellEnd"/>
      <w:r w:rsidRPr="009F0E43">
        <w:rPr>
          <w:rFonts w:cstheme="minorHAnsi"/>
          <w:bCs/>
          <w:color w:val="FF0000"/>
        </w:rPr>
        <w:t xml:space="preserve"> </w:t>
      </w:r>
      <w:proofErr w:type="spellStart"/>
      <w:r w:rsidRPr="009F0E43">
        <w:rPr>
          <w:rFonts w:cstheme="minorHAnsi"/>
          <w:bCs/>
          <w:color w:val="FF0000"/>
        </w:rPr>
        <w:t>ja</w:t>
      </w:r>
      <w:proofErr w:type="spellEnd"/>
      <w:r w:rsidRPr="009F0E43">
        <w:rPr>
          <w:rFonts w:cstheme="minorHAnsi"/>
          <w:bCs/>
          <w:color w:val="FF0000"/>
        </w:rPr>
        <w:t xml:space="preserve"> Supercar on </w:t>
      </w:r>
      <w:proofErr w:type="spellStart"/>
      <w:r w:rsidRPr="009F0E43">
        <w:rPr>
          <w:rFonts w:cstheme="minorHAnsi"/>
          <w:bCs/>
          <w:color w:val="FF0000"/>
        </w:rPr>
        <w:t>lubatud</w:t>
      </w:r>
      <w:proofErr w:type="spellEnd"/>
      <w:r w:rsidRPr="009F0E43">
        <w:rPr>
          <w:rFonts w:cstheme="minorHAnsi"/>
          <w:bCs/>
          <w:color w:val="FF0000"/>
        </w:rPr>
        <w:t xml:space="preserve"> </w:t>
      </w:r>
      <w:proofErr w:type="spellStart"/>
      <w:r w:rsidRPr="009F0E43">
        <w:rPr>
          <w:rFonts w:cstheme="minorHAnsi"/>
          <w:bCs/>
          <w:color w:val="FF0000"/>
        </w:rPr>
        <w:t>kasutada</w:t>
      </w:r>
      <w:proofErr w:type="spellEnd"/>
      <w:r w:rsidRPr="009F0E43">
        <w:rPr>
          <w:rFonts w:cstheme="minorHAnsi"/>
          <w:bCs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vaid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autospordis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asfaldil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ja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muul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sarnasel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kõval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pinnasel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kasutamiseks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mõeldud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rehvid</w:t>
      </w:r>
      <w:proofErr w:type="spellEnd"/>
      <w:r w:rsidRPr="009F0E43">
        <w:rPr>
          <w:rFonts w:eastAsia="Times New Roman" w:cstheme="minorHAnsi"/>
          <w:color w:val="FF0000"/>
        </w:rPr>
        <w:t xml:space="preserve">. </w:t>
      </w:r>
      <w:proofErr w:type="spellStart"/>
      <w:r w:rsidRPr="009F0E43">
        <w:rPr>
          <w:rFonts w:eastAsia="Times New Roman" w:cstheme="minorHAnsi"/>
          <w:color w:val="FF0000"/>
        </w:rPr>
        <w:t>Kruusarehvide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kasutamine</w:t>
      </w:r>
      <w:proofErr w:type="spellEnd"/>
      <w:r w:rsidRPr="009F0E43">
        <w:rPr>
          <w:rFonts w:eastAsia="Times New Roman" w:cstheme="minorHAnsi"/>
          <w:color w:val="FF0000"/>
        </w:rPr>
        <w:t xml:space="preserve"> on </w:t>
      </w:r>
      <w:proofErr w:type="spellStart"/>
      <w:r w:rsidRPr="009F0E43">
        <w:rPr>
          <w:rFonts w:eastAsia="Times New Roman" w:cstheme="minorHAnsi"/>
          <w:color w:val="FF0000"/>
        </w:rPr>
        <w:t>keelatud</w:t>
      </w:r>
      <w:proofErr w:type="spellEnd"/>
      <w:r w:rsidRPr="009F0E43">
        <w:rPr>
          <w:rFonts w:eastAsia="Times New Roman" w:cstheme="minorHAnsi"/>
          <w:color w:val="FF0000"/>
        </w:rPr>
        <w:t xml:space="preserve">. </w:t>
      </w:r>
      <w:proofErr w:type="spellStart"/>
      <w:r w:rsidRPr="009F0E43">
        <w:rPr>
          <w:rFonts w:cstheme="minorHAnsi"/>
          <w:bCs/>
          <w:color w:val="FF0000"/>
        </w:rPr>
        <w:t>Lubatud</w:t>
      </w:r>
      <w:proofErr w:type="spellEnd"/>
      <w:r w:rsidRPr="009F0E43">
        <w:rPr>
          <w:rFonts w:cstheme="minorHAnsi"/>
          <w:bCs/>
          <w:color w:val="FF0000"/>
        </w:rPr>
        <w:t xml:space="preserve"> </w:t>
      </w:r>
      <w:proofErr w:type="spellStart"/>
      <w:r w:rsidRPr="009F0E43">
        <w:rPr>
          <w:rFonts w:cstheme="minorHAnsi"/>
          <w:bCs/>
          <w:color w:val="FF0000"/>
        </w:rPr>
        <w:t>veljemõõt</w:t>
      </w:r>
      <w:proofErr w:type="spellEnd"/>
      <w:r w:rsidRPr="009F0E43">
        <w:rPr>
          <w:rFonts w:cstheme="minorHAnsi"/>
          <w:bCs/>
          <w:color w:val="FF0000"/>
        </w:rPr>
        <w:t xml:space="preserve"> 15“–17“.</w:t>
      </w:r>
      <w:r w:rsidR="0039318A" w:rsidRPr="009F0E43">
        <w:rPr>
          <w:rFonts w:cstheme="minorHAnsi"/>
          <w:bCs/>
          <w:color w:val="FF0000"/>
        </w:rPr>
        <w:t xml:space="preserve"> </w:t>
      </w:r>
      <w:r w:rsidRPr="009F0E43">
        <w:rPr>
          <w:rFonts w:eastAsia="Times New Roman" w:cstheme="minorHAnsi"/>
          <w:color w:val="FF0000"/>
        </w:rPr>
        <w:t>Slick-</w:t>
      </w:r>
      <w:proofErr w:type="spellStart"/>
      <w:r w:rsidRPr="009F0E43">
        <w:rPr>
          <w:rFonts w:eastAsia="Times New Roman" w:cstheme="minorHAnsi"/>
          <w:color w:val="FF0000"/>
        </w:rPr>
        <w:t>tüüpi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rehvid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ei</w:t>
      </w:r>
      <w:proofErr w:type="spellEnd"/>
      <w:r w:rsidRPr="009F0E43">
        <w:rPr>
          <w:rFonts w:eastAsia="Times New Roman" w:cstheme="minorHAnsi"/>
          <w:color w:val="FF0000"/>
        </w:rPr>
        <w:t xml:space="preserve"> ole </w:t>
      </w:r>
      <w:proofErr w:type="spellStart"/>
      <w:r w:rsidRPr="009F0E43">
        <w:rPr>
          <w:rFonts w:eastAsia="Times New Roman" w:cstheme="minorHAnsi"/>
          <w:color w:val="FF0000"/>
        </w:rPr>
        <w:t>lubatud</w:t>
      </w:r>
      <w:proofErr w:type="spellEnd"/>
      <w:r w:rsidRPr="009F0E43">
        <w:rPr>
          <w:rFonts w:eastAsia="Times New Roman" w:cstheme="minorHAnsi"/>
          <w:color w:val="FF0000"/>
        </w:rPr>
        <w:t xml:space="preserve"> - </w:t>
      </w:r>
      <w:proofErr w:type="spellStart"/>
      <w:r w:rsidRPr="009F0E43">
        <w:rPr>
          <w:rFonts w:eastAsia="Times New Roman" w:cstheme="minorHAnsi"/>
          <w:color w:val="FF0000"/>
        </w:rPr>
        <w:t>vähemalt</w:t>
      </w:r>
      <w:proofErr w:type="spellEnd"/>
      <w:r w:rsidRPr="009F0E43">
        <w:rPr>
          <w:rFonts w:eastAsia="Times New Roman" w:cstheme="minorHAnsi"/>
          <w:color w:val="FF0000"/>
        </w:rPr>
        <w:t xml:space="preserve"> 17% </w:t>
      </w:r>
      <w:proofErr w:type="spellStart"/>
      <w:r w:rsidRPr="009F0E43">
        <w:rPr>
          <w:rFonts w:eastAsia="Times New Roman" w:cstheme="minorHAnsi"/>
          <w:color w:val="FF0000"/>
        </w:rPr>
        <w:t>rehvi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pinnast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peab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olema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vulkaniseeritud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mustriga</w:t>
      </w:r>
      <w:proofErr w:type="spellEnd"/>
      <w:r w:rsidRPr="009F0E43">
        <w:rPr>
          <w:rFonts w:eastAsia="Times New Roman" w:cstheme="minorHAnsi"/>
          <w:color w:val="FF0000"/>
        </w:rPr>
        <w:t xml:space="preserve">. </w:t>
      </w:r>
      <w:proofErr w:type="spellStart"/>
      <w:r w:rsidRPr="009F0E43">
        <w:rPr>
          <w:rFonts w:eastAsia="Times New Roman" w:cstheme="minorHAnsi"/>
          <w:color w:val="FF0000"/>
        </w:rPr>
        <w:t>Rehvide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mõõt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ja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konkreetne</w:t>
      </w:r>
      <w:proofErr w:type="spellEnd"/>
      <w:r w:rsidRPr="009F0E43">
        <w:rPr>
          <w:rFonts w:eastAsia="Times New Roman" w:cstheme="minorHAnsi"/>
          <w:color w:val="FF0000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</w:rPr>
        <w:t>mudel</w:t>
      </w:r>
      <w:proofErr w:type="spellEnd"/>
      <w:r w:rsidRPr="009F0E43">
        <w:rPr>
          <w:rFonts w:eastAsia="Times New Roman" w:cstheme="minorHAnsi"/>
          <w:color w:val="FF0000"/>
        </w:rPr>
        <w:t xml:space="preserve"> (</w:t>
      </w:r>
      <w:proofErr w:type="spellStart"/>
      <w:r w:rsidRPr="009F0E43">
        <w:rPr>
          <w:rFonts w:eastAsia="Times New Roman" w:cstheme="minorHAnsi"/>
          <w:color w:val="FF0000"/>
        </w:rPr>
        <w:t>rehvisegu</w:t>
      </w:r>
      <w:proofErr w:type="spellEnd"/>
      <w:r w:rsidRPr="009F0E43">
        <w:rPr>
          <w:rFonts w:eastAsia="Times New Roman" w:cstheme="minorHAnsi"/>
          <w:color w:val="FF0000"/>
        </w:rPr>
        <w:t xml:space="preserve">) on </w:t>
      </w:r>
      <w:proofErr w:type="spellStart"/>
      <w:r w:rsidRPr="009F0E43">
        <w:rPr>
          <w:rFonts w:eastAsia="Times New Roman" w:cstheme="minorHAnsi"/>
          <w:color w:val="FF0000"/>
        </w:rPr>
        <w:t>vabad</w:t>
      </w:r>
      <w:proofErr w:type="spellEnd"/>
      <w:r w:rsidRPr="009F0E43">
        <w:rPr>
          <w:rFonts w:eastAsia="Times New Roman" w:cstheme="minorHAnsi"/>
          <w:color w:val="FF0000"/>
        </w:rPr>
        <w:t xml:space="preserve">. </w:t>
      </w:r>
    </w:p>
    <w:p w14:paraId="40912F88" w14:textId="77777777" w:rsidR="00BB0C8F" w:rsidRPr="009F0E43" w:rsidRDefault="0056352C" w:rsidP="0056352C">
      <w:pPr>
        <w:pStyle w:val="ListParagraph"/>
        <w:numPr>
          <w:ilvl w:val="2"/>
          <w:numId w:val="1"/>
        </w:numPr>
        <w:shd w:val="clear" w:color="auto" w:fill="FFFFFF"/>
        <w:rPr>
          <w:rFonts w:cstheme="minorHAnsi"/>
          <w:bCs/>
          <w:color w:val="FF0000"/>
          <w:lang w:val="en-US"/>
        </w:rPr>
      </w:pPr>
      <w:proofErr w:type="spellStart"/>
      <w:r w:rsidRPr="009F0E43">
        <w:rPr>
          <w:rFonts w:eastAsia="Times New Roman" w:cstheme="minorHAnsi"/>
          <w:color w:val="FF0000"/>
          <w:lang w:val="de-CH"/>
        </w:rPr>
        <w:t>Faktikohtunikena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on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tehnilisel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komisjonil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õigus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hinnata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rehvide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vastavust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tehnilistele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tingimustele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>.</w:t>
      </w:r>
      <w:r w:rsidR="0039318A"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Rehvi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vulkaniseeritud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mustri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lõikamine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või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igasugune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modifitseerimine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ei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ole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lubatud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,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välja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arvatud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juhul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,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kui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Võistluste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juht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on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väljastanud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teate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“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Wet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 </w:t>
      </w:r>
      <w:proofErr w:type="spellStart"/>
      <w:r w:rsidRPr="009F0E43">
        <w:rPr>
          <w:rFonts w:eastAsia="Times New Roman" w:cstheme="minorHAnsi"/>
          <w:color w:val="FF0000"/>
          <w:lang w:val="de-CH"/>
        </w:rPr>
        <w:t>Race</w:t>
      </w:r>
      <w:proofErr w:type="spellEnd"/>
      <w:r w:rsidRPr="009F0E43">
        <w:rPr>
          <w:rFonts w:eastAsia="Times New Roman" w:cstheme="minorHAnsi"/>
          <w:color w:val="FF0000"/>
          <w:lang w:val="de-CH"/>
        </w:rPr>
        <w:t xml:space="preserve">”.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Sellisel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juhul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on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selliste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rehvide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kasutamine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lubatud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,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kui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lõikamine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on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tehtud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vastavalt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EAL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Rallikrossikomitee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poolt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kinnitatud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theme="minorHAnsi"/>
          <w:color w:val="FF0000"/>
          <w:shd w:val="clear" w:color="auto" w:fill="FFFFFF"/>
        </w:rPr>
        <w:t>joonisele</w:t>
      </w:r>
      <w:proofErr w:type="spellEnd"/>
      <w:r w:rsidRPr="009F0E43">
        <w:rPr>
          <w:rFonts w:cstheme="minorHAnsi"/>
          <w:color w:val="FF0000"/>
          <w:shd w:val="clear" w:color="auto" w:fill="FFFFFF"/>
        </w:rPr>
        <w:t>.</w:t>
      </w:r>
      <w:r w:rsidRPr="009F0E43">
        <w:rPr>
          <w:rFonts w:cs="Arial"/>
          <w:color w:val="FF0000"/>
          <w:shd w:val="clear" w:color="auto" w:fill="FFFFFF"/>
        </w:rPr>
        <w:t xml:space="preserve"> </w:t>
      </w:r>
      <w:r w:rsidRPr="009F0E43">
        <w:rPr>
          <w:rFonts w:cstheme="minorHAnsi"/>
          <w:color w:val="FF0000"/>
        </w:rPr>
        <w:t xml:space="preserve">(Lisa 1). </w:t>
      </w:r>
      <w:proofErr w:type="spellStart"/>
      <w:r w:rsidRPr="009F0E43">
        <w:rPr>
          <w:rFonts w:cstheme="minorHAnsi"/>
          <w:color w:val="FF0000"/>
        </w:rPr>
        <w:t>Antud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mustri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skeemi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lastRenderedPageBreak/>
        <w:t>järgides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võib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osad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sooned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jätta</w:t>
      </w:r>
      <w:proofErr w:type="spellEnd"/>
      <w:r w:rsidRPr="009F0E43">
        <w:rPr>
          <w:rFonts w:cstheme="minorHAnsi"/>
          <w:color w:val="FF0000"/>
        </w:rPr>
        <w:t xml:space="preserve"> ka </w:t>
      </w:r>
      <w:proofErr w:type="spellStart"/>
      <w:r w:rsidRPr="009F0E43">
        <w:rPr>
          <w:rFonts w:cstheme="minorHAnsi"/>
          <w:color w:val="FF0000"/>
        </w:rPr>
        <w:t>lõikamata</w:t>
      </w:r>
      <w:proofErr w:type="spellEnd"/>
      <w:r w:rsidRPr="009F0E43">
        <w:rPr>
          <w:rFonts w:cstheme="minorHAnsi"/>
          <w:color w:val="FF0000"/>
        </w:rPr>
        <w:t xml:space="preserve">, </w:t>
      </w:r>
      <w:proofErr w:type="spellStart"/>
      <w:r w:rsidRPr="009F0E43">
        <w:rPr>
          <w:rFonts w:cstheme="minorHAnsi"/>
          <w:color w:val="FF0000"/>
        </w:rPr>
        <w:t>kuid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keelatud</w:t>
      </w:r>
      <w:proofErr w:type="spellEnd"/>
      <w:r w:rsidRPr="009F0E43">
        <w:rPr>
          <w:rFonts w:cstheme="minorHAnsi"/>
          <w:color w:val="FF0000"/>
        </w:rPr>
        <w:t xml:space="preserve"> on </w:t>
      </w:r>
      <w:proofErr w:type="spellStart"/>
      <w:r w:rsidRPr="009F0E43">
        <w:rPr>
          <w:rFonts w:cstheme="minorHAnsi"/>
          <w:color w:val="FF0000"/>
        </w:rPr>
        <w:t>täiendavate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soonte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lõikamine</w:t>
      </w:r>
      <w:proofErr w:type="spellEnd"/>
      <w:r w:rsidRPr="009F0E43">
        <w:rPr>
          <w:rFonts w:cstheme="minorHAnsi"/>
          <w:color w:val="FF0000"/>
        </w:rPr>
        <w:t xml:space="preserve">. </w:t>
      </w:r>
      <w:proofErr w:type="spellStart"/>
      <w:r w:rsidRPr="009F0E43">
        <w:rPr>
          <w:rFonts w:cstheme="minorHAnsi"/>
          <w:color w:val="FF0000"/>
        </w:rPr>
        <w:t>Joonisel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kuvatud</w:t>
      </w:r>
      <w:proofErr w:type="spellEnd"/>
      <w:r w:rsidRPr="009F0E43">
        <w:rPr>
          <w:rFonts w:cstheme="minorHAnsi"/>
          <w:color w:val="FF0000"/>
        </w:rPr>
        <w:t xml:space="preserve"> muster on </w:t>
      </w:r>
      <w:proofErr w:type="spellStart"/>
      <w:r w:rsidRPr="009F0E43">
        <w:rPr>
          <w:rFonts w:cstheme="minorHAnsi"/>
          <w:color w:val="FF0000"/>
        </w:rPr>
        <w:t>vaadeldav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kui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maksimaalne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lõikamise</w:t>
      </w:r>
      <w:proofErr w:type="spellEnd"/>
      <w:r w:rsidRPr="009F0E43">
        <w:rPr>
          <w:rFonts w:cstheme="minorHAnsi"/>
          <w:color w:val="FF0000"/>
        </w:rPr>
        <w:t xml:space="preserve"> </w:t>
      </w:r>
      <w:proofErr w:type="spellStart"/>
      <w:r w:rsidRPr="009F0E43">
        <w:rPr>
          <w:rFonts w:cstheme="minorHAnsi"/>
          <w:color w:val="FF0000"/>
        </w:rPr>
        <w:t>ulatus</w:t>
      </w:r>
      <w:proofErr w:type="spellEnd"/>
      <w:r w:rsidRPr="009F0E43">
        <w:rPr>
          <w:rFonts w:cstheme="minorHAnsi"/>
          <w:color w:val="FF0000"/>
        </w:rPr>
        <w:t>.</w:t>
      </w:r>
      <w:r w:rsidR="0039318A" w:rsidRPr="009F0E43">
        <w:rPr>
          <w:rFonts w:cstheme="minorHAnsi"/>
          <w:color w:val="FF0000"/>
        </w:rPr>
        <w:t xml:space="preserve"> </w:t>
      </w:r>
    </w:p>
    <w:p w14:paraId="173CD89F" w14:textId="77777777" w:rsidR="00BB0C8F" w:rsidRPr="009F0E43" w:rsidRDefault="0056352C" w:rsidP="00BB0C8F">
      <w:pPr>
        <w:pStyle w:val="ListParagraph"/>
        <w:numPr>
          <w:ilvl w:val="2"/>
          <w:numId w:val="1"/>
        </w:numPr>
        <w:shd w:val="clear" w:color="auto" w:fill="FFFFFF"/>
        <w:rPr>
          <w:rFonts w:cstheme="minorHAnsi"/>
          <w:bCs/>
          <w:color w:val="FF0000"/>
          <w:lang w:val="en-US"/>
        </w:rPr>
      </w:pPr>
      <w:proofErr w:type="spellStart"/>
      <w:r w:rsidRPr="009F0E43">
        <w:rPr>
          <w:rFonts w:cs="Arial"/>
          <w:color w:val="FF0000"/>
          <w:shd w:val="clear" w:color="auto" w:fill="FFFFFF"/>
        </w:rPr>
        <w:t>Samuti</w:t>
      </w:r>
      <w:proofErr w:type="spellEnd"/>
      <w:r w:rsidRPr="009F0E43">
        <w:rPr>
          <w:rFonts w:cs="Arial"/>
          <w:color w:val="FF0000"/>
          <w:shd w:val="clear" w:color="auto" w:fill="FFFFFF"/>
        </w:rPr>
        <w:t xml:space="preserve"> on </w:t>
      </w:r>
      <w:proofErr w:type="spellStart"/>
      <w:r w:rsidRPr="009F0E43">
        <w:rPr>
          <w:rFonts w:cs="Arial"/>
          <w:color w:val="FF0000"/>
          <w:shd w:val="clear" w:color="auto" w:fill="FFFFFF"/>
        </w:rPr>
        <w:t>lubatud</w:t>
      </w:r>
      <w:proofErr w:type="spellEnd"/>
      <w:r w:rsidRPr="009F0E43">
        <w:rPr>
          <w:rFonts w:cs="Arial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="Arial"/>
          <w:color w:val="FF0000"/>
          <w:shd w:val="clear" w:color="auto" w:fill="FFFFFF"/>
        </w:rPr>
        <w:t>tehase</w:t>
      </w:r>
      <w:proofErr w:type="spellEnd"/>
      <w:r w:rsidRPr="009F0E43">
        <w:rPr>
          <w:rFonts w:cs="Arial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="Arial"/>
          <w:color w:val="FF0000"/>
          <w:shd w:val="clear" w:color="auto" w:fill="FFFFFF"/>
        </w:rPr>
        <w:t>poolt</w:t>
      </w:r>
      <w:proofErr w:type="spellEnd"/>
      <w:r w:rsidRPr="009F0E43">
        <w:rPr>
          <w:rFonts w:cs="Arial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="Arial"/>
          <w:color w:val="FF0000"/>
          <w:shd w:val="clear" w:color="auto" w:fill="FFFFFF"/>
        </w:rPr>
        <w:t>toodetud</w:t>
      </w:r>
      <w:proofErr w:type="spellEnd"/>
      <w:r w:rsidRPr="009F0E43">
        <w:rPr>
          <w:rFonts w:cs="Arial"/>
          <w:color w:val="FF0000"/>
          <w:shd w:val="clear" w:color="auto" w:fill="FFFFFF"/>
        </w:rPr>
        <w:t xml:space="preserve"> </w:t>
      </w:r>
      <w:proofErr w:type="spellStart"/>
      <w:r w:rsidRPr="009F0E43">
        <w:rPr>
          <w:rFonts w:cs="Arial"/>
          <w:color w:val="FF0000"/>
          <w:shd w:val="clear" w:color="auto" w:fill="FFFFFF"/>
        </w:rPr>
        <w:t>vihmarehvid</w:t>
      </w:r>
      <w:proofErr w:type="spellEnd"/>
      <w:r w:rsidRPr="009F0E43">
        <w:rPr>
          <w:rFonts w:cs="Arial"/>
          <w:color w:val="FF0000"/>
          <w:shd w:val="clear" w:color="auto" w:fill="FFFFFF"/>
        </w:rPr>
        <w:t>.</w:t>
      </w:r>
    </w:p>
    <w:p w14:paraId="35F333C5" w14:textId="77777777" w:rsidR="00BB0C8F" w:rsidRPr="00BB0C8F" w:rsidRDefault="0056352C" w:rsidP="00BB0C8F">
      <w:pPr>
        <w:pStyle w:val="ListParagraph"/>
        <w:numPr>
          <w:ilvl w:val="2"/>
          <w:numId w:val="1"/>
        </w:numPr>
        <w:shd w:val="clear" w:color="auto" w:fill="FFFFFF"/>
        <w:rPr>
          <w:rFonts w:cstheme="minorHAnsi"/>
          <w:b/>
          <w:bCs/>
          <w:color w:val="FF0000"/>
          <w:lang w:val="en-US"/>
        </w:rPr>
      </w:pPr>
      <w:proofErr w:type="spellStart"/>
      <w:r w:rsidRPr="00BB0C8F">
        <w:rPr>
          <w:rFonts w:cstheme="minorHAnsi"/>
          <w:color w:val="222222"/>
        </w:rPr>
        <w:t>Igasugune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rehvide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soojendamine</w:t>
      </w:r>
      <w:proofErr w:type="spellEnd"/>
      <w:r w:rsidRPr="00BB0C8F">
        <w:rPr>
          <w:rFonts w:cstheme="minorHAnsi"/>
          <w:color w:val="222222"/>
        </w:rPr>
        <w:t xml:space="preserve"> on </w:t>
      </w:r>
      <w:proofErr w:type="spellStart"/>
      <w:r w:rsidRPr="00BB0C8F">
        <w:rPr>
          <w:rFonts w:cstheme="minorHAnsi"/>
          <w:color w:val="222222"/>
        </w:rPr>
        <w:t>keelatud</w:t>
      </w:r>
      <w:proofErr w:type="spellEnd"/>
      <w:r w:rsidRPr="00BB0C8F">
        <w:rPr>
          <w:rFonts w:cstheme="minorHAnsi"/>
          <w:color w:val="222222"/>
        </w:rPr>
        <w:t xml:space="preserve">. </w:t>
      </w:r>
    </w:p>
    <w:p w14:paraId="5120DC00" w14:textId="22C85266" w:rsidR="00BB0C8F" w:rsidRPr="00BB0C8F" w:rsidRDefault="0056352C" w:rsidP="00BB0C8F">
      <w:pPr>
        <w:pStyle w:val="ListParagraph"/>
        <w:numPr>
          <w:ilvl w:val="2"/>
          <w:numId w:val="1"/>
        </w:numPr>
        <w:shd w:val="clear" w:color="auto" w:fill="FFFFFF"/>
        <w:rPr>
          <w:rFonts w:cstheme="minorHAnsi"/>
          <w:b/>
          <w:bCs/>
          <w:color w:val="FF0000"/>
          <w:lang w:val="en-US"/>
        </w:rPr>
      </w:pPr>
      <w:proofErr w:type="spellStart"/>
      <w:r w:rsidRPr="00BB0C8F">
        <w:rPr>
          <w:rFonts w:cstheme="minorHAnsi"/>
          <w:color w:val="222222"/>
        </w:rPr>
        <w:t>Komplektne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ratas</w:t>
      </w:r>
      <w:proofErr w:type="spellEnd"/>
      <w:r w:rsidRPr="00BB0C8F">
        <w:rPr>
          <w:rFonts w:cstheme="minorHAnsi"/>
          <w:color w:val="222222"/>
        </w:rPr>
        <w:t xml:space="preserve"> (</w:t>
      </w:r>
      <w:proofErr w:type="spellStart"/>
      <w:r w:rsidRPr="00BB0C8F">
        <w:rPr>
          <w:rFonts w:cstheme="minorHAnsi"/>
          <w:color w:val="222222"/>
        </w:rPr>
        <w:t>survestatud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rehv</w:t>
      </w:r>
      <w:proofErr w:type="spellEnd"/>
      <w:r w:rsidRPr="00BB0C8F">
        <w:rPr>
          <w:rFonts w:cstheme="minorHAnsi"/>
          <w:color w:val="222222"/>
        </w:rPr>
        <w:t xml:space="preserve"> + </w:t>
      </w:r>
      <w:proofErr w:type="spellStart"/>
      <w:r w:rsidRPr="00BB0C8F">
        <w:rPr>
          <w:rFonts w:cstheme="minorHAnsi"/>
          <w:color w:val="222222"/>
        </w:rPr>
        <w:t>velg</w:t>
      </w:r>
      <w:proofErr w:type="spellEnd"/>
      <w:r w:rsidRPr="00BB0C8F">
        <w:rPr>
          <w:rFonts w:cstheme="minorHAnsi"/>
          <w:color w:val="222222"/>
        </w:rPr>
        <w:t xml:space="preserve"> + </w:t>
      </w:r>
      <w:proofErr w:type="spellStart"/>
      <w:r w:rsidRPr="00BB0C8F">
        <w:rPr>
          <w:rFonts w:cstheme="minorHAnsi"/>
          <w:color w:val="222222"/>
        </w:rPr>
        <w:t>äärik</w:t>
      </w:r>
      <w:proofErr w:type="spellEnd"/>
      <w:r w:rsidRPr="00BB0C8F">
        <w:rPr>
          <w:rFonts w:cstheme="minorHAnsi"/>
          <w:color w:val="222222"/>
        </w:rPr>
        <w:t xml:space="preserve">) </w:t>
      </w:r>
      <w:proofErr w:type="spellStart"/>
      <w:r w:rsidRPr="00BB0C8F">
        <w:rPr>
          <w:rFonts w:cstheme="minorHAnsi"/>
          <w:color w:val="222222"/>
        </w:rPr>
        <w:t>peab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mahtuma</w:t>
      </w:r>
      <w:proofErr w:type="spellEnd"/>
      <w:r w:rsidRPr="00BB0C8F">
        <w:rPr>
          <w:rFonts w:cstheme="minorHAnsi"/>
          <w:color w:val="222222"/>
        </w:rPr>
        <w:t xml:space="preserve"> </w:t>
      </w:r>
      <w:r w:rsidR="009F0E43">
        <w:rPr>
          <w:rFonts w:cstheme="minorHAnsi"/>
          <w:color w:val="222222"/>
        </w:rPr>
        <w:br/>
      </w:r>
      <w:r w:rsidRPr="00BB0C8F">
        <w:rPr>
          <w:rFonts w:cstheme="minorHAnsi"/>
          <w:color w:val="222222"/>
        </w:rPr>
        <w:t>U-</w:t>
      </w:r>
      <w:proofErr w:type="spellStart"/>
      <w:r w:rsidRPr="00BB0C8F">
        <w:rPr>
          <w:rFonts w:cstheme="minorHAnsi"/>
          <w:color w:val="222222"/>
        </w:rPr>
        <w:t>kujulisse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mõõdikusse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harude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vahega</w:t>
      </w:r>
      <w:proofErr w:type="spellEnd"/>
      <w:r w:rsidRPr="00BB0C8F">
        <w:rPr>
          <w:rFonts w:cstheme="minorHAnsi"/>
          <w:color w:val="222222"/>
        </w:rPr>
        <w:t xml:space="preserve"> 250 mm, </w:t>
      </w:r>
      <w:proofErr w:type="spellStart"/>
      <w:r w:rsidRPr="00BB0C8F">
        <w:rPr>
          <w:rFonts w:cstheme="minorHAnsi"/>
          <w:color w:val="222222"/>
        </w:rPr>
        <w:t>mõõtmine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ratta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mittekoormatud</w:t>
      </w:r>
      <w:proofErr w:type="spellEnd"/>
      <w:r w:rsidRPr="00BB0C8F">
        <w:rPr>
          <w:rFonts w:cstheme="minorHAnsi"/>
          <w:color w:val="222222"/>
        </w:rPr>
        <w:t xml:space="preserve"> </w:t>
      </w:r>
      <w:proofErr w:type="spellStart"/>
      <w:r w:rsidRPr="00BB0C8F">
        <w:rPr>
          <w:rFonts w:cstheme="minorHAnsi"/>
          <w:color w:val="222222"/>
        </w:rPr>
        <w:t>osas</w:t>
      </w:r>
      <w:proofErr w:type="spellEnd"/>
      <w:r w:rsidRPr="00BB0C8F">
        <w:rPr>
          <w:rFonts w:cstheme="minorHAnsi"/>
          <w:color w:val="222222"/>
        </w:rPr>
        <w:t>.</w:t>
      </w:r>
    </w:p>
    <w:p w14:paraId="0C0709E9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22222"/>
          <w:sz w:val="24"/>
          <w:szCs w:val="24"/>
        </w:rPr>
      </w:pPr>
    </w:p>
    <w:p w14:paraId="6A278976" w14:textId="18A9843C" w:rsidR="0056352C" w:rsidRPr="00BB0C8F" w:rsidRDefault="0056352C" w:rsidP="0056352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BB0C8F">
        <w:rPr>
          <w:rFonts w:cstheme="minorHAnsi"/>
          <w:b/>
          <w:bCs/>
          <w:color w:val="000000"/>
        </w:rPr>
        <w:t>TÄIENDUSED RALLIKROSSIAUTODELE</w:t>
      </w:r>
    </w:p>
    <w:p w14:paraId="09D16862" w14:textId="00233929" w:rsidR="0056352C" w:rsidRPr="00BB0C8F" w:rsidRDefault="0056352C" w:rsidP="00BB0C8F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b/>
          <w:bCs/>
          <w:color w:val="000000"/>
        </w:rPr>
        <w:t>Tagatuled</w:t>
      </w:r>
      <w:proofErr w:type="spellEnd"/>
      <w:r w:rsidRPr="00BB0C8F">
        <w:rPr>
          <w:rFonts w:cstheme="minorHAnsi"/>
          <w:color w:val="000000"/>
        </w:rPr>
        <w:t xml:space="preserve">. </w:t>
      </w:r>
    </w:p>
    <w:p w14:paraId="6A4D022E" w14:textId="77777777" w:rsidR="00BB0C8F" w:rsidRDefault="00BB0C8F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Igal autol peavad olema punased pidurituled võimsusega min 20W. Võib kasutada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samasuguse valgusjõuga dioodtulesid. Paigalduskõrgus maapinnast peab olema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1–1,50 m. Tuled peavad süttima piduripedaalile vajutamisel ja käsipiduri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kasutamisel (käsipiduriks ei loeta seisupidurit). Igal autol peab olema paigaldatud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ka üks gabariittuli võimsusega min.15W. võib kasutada ka sama valgusjõuga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dioodtulesid. Paigalduskõrgus maapinnast peab olema 1–1,50 m, see tuleb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paigutada sümmeetriliselt auto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pikitelje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suhtes ja paralleelselt põikteljega.</w:t>
      </w:r>
    </w:p>
    <w:p w14:paraId="2A47B052" w14:textId="3AE9F881" w:rsidR="0056352C" w:rsidRPr="00BB0C8F" w:rsidRDefault="0056352C" w:rsidP="00BB0C8F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b/>
          <w:color w:val="000000"/>
        </w:rPr>
        <w:t>Pukseerimissilmused</w:t>
      </w:r>
      <w:proofErr w:type="spellEnd"/>
    </w:p>
    <w:p w14:paraId="1B4411D5" w14:textId="26199AF2" w:rsidR="0056352C" w:rsidRPr="00BB0C8F" w:rsidRDefault="00BB0C8F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50873144"/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Pukseerimissilmused peavad asuma nii ees kui ka taga. Nad ei tohi ulatuda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väljapoole auto </w:t>
      </w:r>
      <w:r w:rsidR="0056352C" w:rsidRPr="00BB0C8F">
        <w:rPr>
          <w:rFonts w:cstheme="minorHAnsi"/>
          <w:sz w:val="24"/>
          <w:szCs w:val="24"/>
        </w:rPr>
        <w:t xml:space="preserve">perimeetrit pealtvaates ja peavad olema värvitud erkkollaseks,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oranžiks või punaseks, olema kergesti leitavad ja </w:t>
      </w:r>
      <w:r w:rsidR="0056352C" w:rsidRPr="00BB0C8F">
        <w:rPr>
          <w:rFonts w:cstheme="minorHAnsi"/>
          <w:b/>
          <w:sz w:val="24"/>
          <w:szCs w:val="24"/>
          <w:u w:val="single"/>
        </w:rPr>
        <w:t>tähistatud noole märgistusega.</w:t>
      </w:r>
      <w:r w:rsidR="0056352C" w:rsidRPr="00BB0C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b/>
          <w:bCs/>
          <w:sz w:val="24"/>
          <w:szCs w:val="24"/>
          <w:u w:val="single"/>
        </w:rPr>
        <w:t>Pukseerimissilmus peab olema terve ja ilma rebenditeta.</w:t>
      </w:r>
      <w:r w:rsidR="0056352C" w:rsidRPr="00BB0C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Pukseerimissilmused peavad olema pehmest materjalist ja silmuse läbimõõt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>minimaalselt 60mm, 5000N tõmbetugevusega.</w:t>
      </w:r>
    </w:p>
    <w:bookmarkEnd w:id="0"/>
    <w:p w14:paraId="1D6CDC44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4AE5E8" w14:textId="4062094D" w:rsidR="0056352C" w:rsidRPr="00BB0C8F" w:rsidRDefault="0056352C" w:rsidP="00BB0C8F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</w:rPr>
      </w:pPr>
      <w:proofErr w:type="spellStart"/>
      <w:r w:rsidRPr="00BB0C8F">
        <w:rPr>
          <w:rFonts w:cstheme="minorHAnsi"/>
          <w:b/>
        </w:rPr>
        <w:t>Istmed</w:t>
      </w:r>
      <w:proofErr w:type="spellEnd"/>
      <w:r w:rsidRPr="00BB0C8F">
        <w:rPr>
          <w:rFonts w:cstheme="minorHAnsi"/>
          <w:b/>
        </w:rPr>
        <w:t xml:space="preserve"> </w:t>
      </w:r>
    </w:p>
    <w:p w14:paraId="0459EB4A" w14:textId="6E6B81E6" w:rsidR="0056352C" w:rsidRPr="00BB0C8F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bookmarkStart w:id="1" w:name="_Hlk150870077"/>
      <w:proofErr w:type="spellStart"/>
      <w:r w:rsidRPr="00BB0C8F">
        <w:rPr>
          <w:rFonts w:cstheme="minorHAnsi"/>
        </w:rPr>
        <w:t>Iste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rPr>
          <w:rFonts w:cstheme="minorHAnsi"/>
        </w:rPr>
        <w:t>peab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rPr>
          <w:rFonts w:cstheme="minorHAnsi"/>
        </w:rPr>
        <w:t>olema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rPr>
          <w:rFonts w:cstheme="minorHAnsi"/>
        </w:rPr>
        <w:t>kehtiva</w:t>
      </w:r>
      <w:proofErr w:type="spellEnd"/>
      <w:r w:rsidRPr="00BB0C8F">
        <w:rPr>
          <w:rFonts w:cstheme="minorHAnsi"/>
        </w:rPr>
        <w:t xml:space="preserve"> FIA </w:t>
      </w:r>
      <w:proofErr w:type="spellStart"/>
      <w:r w:rsidRPr="00BB0C8F">
        <w:rPr>
          <w:rFonts w:cstheme="minorHAnsi"/>
        </w:rPr>
        <w:t>homologeeringuga</w:t>
      </w:r>
      <w:proofErr w:type="spellEnd"/>
      <w:r w:rsidRPr="00BB0C8F">
        <w:rPr>
          <w:rFonts w:cstheme="minorHAnsi"/>
        </w:rPr>
        <w:t>.</w:t>
      </w:r>
      <w:r w:rsidR="00BB0C8F">
        <w:rPr>
          <w:rFonts w:cstheme="minorHAnsi"/>
        </w:rPr>
        <w:t xml:space="preserve"> </w:t>
      </w:r>
      <w:r w:rsidRPr="00BB0C8F">
        <w:rPr>
          <w:rFonts w:cstheme="minorHAnsi"/>
        </w:rPr>
        <w:t xml:space="preserve">Mitte </w:t>
      </w:r>
      <w:proofErr w:type="spellStart"/>
      <w:r w:rsidRPr="00BB0C8F">
        <w:rPr>
          <w:rFonts w:cstheme="minorHAnsi"/>
        </w:rPr>
        <w:t>homologeeritud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rPr>
          <w:rFonts w:cstheme="minorHAnsi"/>
        </w:rPr>
        <w:t>autode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t>istmed</w:t>
      </w:r>
      <w:proofErr w:type="spellEnd"/>
      <w:r w:rsidRPr="00BB0C8F">
        <w:t xml:space="preserve"> </w:t>
      </w:r>
      <w:proofErr w:type="spellStart"/>
      <w:r w:rsidRPr="00BB0C8F">
        <w:t>peavad</w:t>
      </w:r>
      <w:proofErr w:type="spellEnd"/>
      <w:r w:rsidRPr="00BB0C8F">
        <w:t xml:space="preserve"> </w:t>
      </w:r>
      <w:proofErr w:type="spellStart"/>
      <w:r w:rsidRPr="00BB0C8F">
        <w:t>vastama</w:t>
      </w:r>
      <w:proofErr w:type="spellEnd"/>
      <w:r w:rsidRPr="00BB0C8F">
        <w:t xml:space="preserve"> </w:t>
      </w:r>
      <w:proofErr w:type="spellStart"/>
      <w:r w:rsidRPr="00BB0C8F">
        <w:t>vähemalt</w:t>
      </w:r>
      <w:proofErr w:type="spellEnd"/>
      <w:r w:rsidRPr="00BB0C8F">
        <w:t xml:space="preserve"> FIA 8855-1999 </w:t>
      </w:r>
      <w:r w:rsidR="00BB0C8F" w:rsidRPr="00BB0C8F">
        <w:tab/>
      </w:r>
      <w:proofErr w:type="spellStart"/>
      <w:r w:rsidRPr="00BB0C8F">
        <w:t>homologatsioonile</w:t>
      </w:r>
      <w:proofErr w:type="spellEnd"/>
      <w:r w:rsidRPr="00BB0C8F">
        <w:t xml:space="preserve">, </w:t>
      </w:r>
      <w:proofErr w:type="spellStart"/>
      <w:r w:rsidRPr="00BB0C8F">
        <w:t>mida</w:t>
      </w:r>
      <w:proofErr w:type="spellEnd"/>
      <w:r w:rsidRPr="00BB0C8F">
        <w:t xml:space="preserve"> </w:t>
      </w:r>
      <w:proofErr w:type="spellStart"/>
      <w:r w:rsidRPr="00BB0C8F">
        <w:t>võib</w:t>
      </w:r>
      <w:proofErr w:type="spellEnd"/>
      <w:r w:rsidRPr="00BB0C8F">
        <w:t xml:space="preserve"> </w:t>
      </w:r>
      <w:proofErr w:type="spellStart"/>
      <w:r w:rsidRPr="00BB0C8F">
        <w:t>kasutada</w:t>
      </w:r>
      <w:proofErr w:type="spellEnd"/>
      <w:r w:rsidRPr="00BB0C8F">
        <w:t xml:space="preserve"> ka </w:t>
      </w:r>
      <w:proofErr w:type="spellStart"/>
      <w:r w:rsidRPr="00BB0C8F">
        <w:t>peale</w:t>
      </w:r>
      <w:proofErr w:type="spellEnd"/>
      <w:r w:rsidRPr="00BB0C8F">
        <w:t xml:space="preserve"> </w:t>
      </w:r>
      <w:proofErr w:type="spellStart"/>
      <w:r w:rsidRPr="00BB0C8F">
        <w:t>kehtivusaja</w:t>
      </w:r>
      <w:proofErr w:type="spellEnd"/>
      <w:r w:rsidRPr="00BB0C8F">
        <w:t xml:space="preserve"> </w:t>
      </w:r>
      <w:proofErr w:type="spellStart"/>
      <w:r w:rsidRPr="00BB0C8F">
        <w:t>lõppu</w:t>
      </w:r>
      <w:proofErr w:type="spellEnd"/>
      <w:r w:rsidRPr="00BB0C8F">
        <w:t xml:space="preserve">, </w:t>
      </w:r>
      <w:proofErr w:type="spellStart"/>
      <w:r w:rsidRPr="00BB0C8F">
        <w:t>eeldusel</w:t>
      </w:r>
      <w:proofErr w:type="spellEnd"/>
      <w:r w:rsidRPr="00BB0C8F">
        <w:t xml:space="preserve">, et </w:t>
      </w:r>
      <w:r w:rsidR="00BB0C8F" w:rsidRPr="00BB0C8F">
        <w:tab/>
      </w:r>
      <w:proofErr w:type="spellStart"/>
      <w:r w:rsidRPr="00BB0C8F">
        <w:t>nende</w:t>
      </w:r>
      <w:proofErr w:type="spellEnd"/>
      <w:r w:rsidRPr="00BB0C8F">
        <w:t xml:space="preserve"> </w:t>
      </w:r>
      <w:proofErr w:type="spellStart"/>
      <w:r w:rsidRPr="00BB0C8F">
        <w:t>karkass</w:t>
      </w:r>
      <w:proofErr w:type="spellEnd"/>
      <w:r w:rsidRPr="00BB0C8F">
        <w:t xml:space="preserve"> on </w:t>
      </w:r>
      <w:proofErr w:type="spellStart"/>
      <w:r w:rsidRPr="00BB0C8F">
        <w:t>ühtne</w:t>
      </w:r>
      <w:proofErr w:type="spellEnd"/>
      <w:r w:rsidRPr="00BB0C8F">
        <w:t xml:space="preserve">, </w:t>
      </w:r>
      <w:proofErr w:type="spellStart"/>
      <w:r w:rsidRPr="00BB0C8F">
        <w:t>kinnituskohad</w:t>
      </w:r>
      <w:proofErr w:type="spellEnd"/>
      <w:r w:rsidRPr="00BB0C8F">
        <w:t xml:space="preserve"> </w:t>
      </w:r>
      <w:proofErr w:type="spellStart"/>
      <w:r w:rsidRPr="00BB0C8F">
        <w:t>korras</w:t>
      </w:r>
      <w:proofErr w:type="spellEnd"/>
      <w:r w:rsidRPr="00BB0C8F">
        <w:t xml:space="preserve"> </w:t>
      </w:r>
      <w:proofErr w:type="spellStart"/>
      <w:r w:rsidRPr="00BB0C8F">
        <w:t>ja</w:t>
      </w:r>
      <w:proofErr w:type="spellEnd"/>
      <w:r w:rsidRPr="00BB0C8F">
        <w:t xml:space="preserve"> </w:t>
      </w:r>
      <w:proofErr w:type="spellStart"/>
      <w:r w:rsidRPr="00BB0C8F">
        <w:t>katteriidel</w:t>
      </w:r>
      <w:proofErr w:type="spellEnd"/>
      <w:r w:rsidRPr="00BB0C8F">
        <w:t xml:space="preserve"> </w:t>
      </w:r>
      <w:proofErr w:type="spellStart"/>
      <w:r w:rsidRPr="00BB0C8F">
        <w:t>ei</w:t>
      </w:r>
      <w:proofErr w:type="spellEnd"/>
      <w:r w:rsidRPr="00BB0C8F">
        <w:t xml:space="preserve"> ole </w:t>
      </w:r>
      <w:proofErr w:type="spellStart"/>
      <w:r w:rsidRPr="00BB0C8F">
        <w:t>olulisi</w:t>
      </w:r>
      <w:proofErr w:type="spellEnd"/>
      <w:r w:rsidRPr="00BB0C8F">
        <w:t xml:space="preserve"> </w:t>
      </w:r>
      <w:proofErr w:type="spellStart"/>
      <w:r w:rsidRPr="00BB0C8F">
        <w:t>vigastusi</w:t>
      </w:r>
      <w:proofErr w:type="spellEnd"/>
      <w:r w:rsidRPr="00BB0C8F">
        <w:t xml:space="preserve"> </w:t>
      </w:r>
      <w:r w:rsidR="00BB0C8F" w:rsidRPr="00BB0C8F">
        <w:tab/>
      </w:r>
      <w:proofErr w:type="spellStart"/>
      <w:r w:rsidRPr="00BB0C8F">
        <w:t>ega</w:t>
      </w:r>
      <w:proofErr w:type="spellEnd"/>
      <w:r w:rsidRPr="00BB0C8F">
        <w:t xml:space="preserve"> </w:t>
      </w:r>
      <w:proofErr w:type="spellStart"/>
      <w:r w:rsidRPr="00BB0C8F">
        <w:t>rebendeid</w:t>
      </w:r>
      <w:proofErr w:type="spellEnd"/>
      <w:r w:rsidRPr="00BB0C8F">
        <w:t>.</w:t>
      </w:r>
    </w:p>
    <w:p w14:paraId="1A219F22" w14:textId="5D98F876" w:rsidR="0056352C" w:rsidRPr="00AC47F6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lang w:val="et-EE"/>
        </w:rPr>
      </w:pPr>
      <w:r w:rsidRPr="00BB0C8F">
        <w:rPr>
          <w:rFonts w:cstheme="minorHAnsi"/>
          <w:lang w:val="et-EE"/>
        </w:rPr>
        <w:t>Iste peab olema tugedele kinnitatud läbi 4 punkti (2 ees, 2 taga), M8</w:t>
      </w:r>
      <w:r w:rsidR="00BB0C8F">
        <w:rPr>
          <w:rFonts w:cstheme="minorHAnsi"/>
          <w:lang w:val="et-EE"/>
        </w:rPr>
        <w:t xml:space="preserve"> </w:t>
      </w:r>
      <w:r w:rsidRPr="00BB0C8F">
        <w:rPr>
          <w:rFonts w:cstheme="minorHAnsi"/>
          <w:lang w:val="et-EE"/>
        </w:rPr>
        <w:t xml:space="preserve">poltidega ja tugevusklass minimaalselt 8,8. Küljekinnituste paksus vähemalt 3 mm, </w:t>
      </w:r>
      <w:proofErr w:type="spellStart"/>
      <w:r w:rsidRPr="00BB0C8F">
        <w:rPr>
          <w:rFonts w:cstheme="minorHAnsi"/>
          <w:lang w:val="et-EE"/>
        </w:rPr>
        <w:t>kergsulami</w:t>
      </w:r>
      <w:proofErr w:type="spellEnd"/>
      <w:r w:rsidRPr="00BB0C8F">
        <w:rPr>
          <w:rFonts w:cstheme="minorHAnsi"/>
          <w:lang w:val="et-EE"/>
        </w:rPr>
        <w:t xml:space="preserve"> puhul 5 mm.</w:t>
      </w:r>
      <w:r w:rsidR="00BB0C8F" w:rsidRPr="00BB0C8F">
        <w:rPr>
          <w:rFonts w:cstheme="minorHAnsi"/>
          <w:lang w:val="et-EE"/>
        </w:rPr>
        <w:t xml:space="preserve"> </w:t>
      </w:r>
      <w:r w:rsidRPr="00BB0C8F">
        <w:rPr>
          <w:rFonts w:cstheme="minorHAnsi"/>
          <w:lang w:val="et-EE"/>
        </w:rPr>
        <w:t xml:space="preserve">Iste peab olema kronsteinide külge kinnitatud vähemalt neljas punktis (2 ees ja 2 taga), vähemalt 8 mm poltidega ja läbi tugevdusplaatide, mis on istme lahutamatuks osaks. </w:t>
      </w:r>
    </w:p>
    <w:p w14:paraId="7DB42E3F" w14:textId="407CB3E2" w:rsidR="0056352C" w:rsidRPr="00BB0C8F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color w:val="000000"/>
        </w:rPr>
        <w:t>Iste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peab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kinnitatud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vastavalt</w:t>
      </w:r>
      <w:proofErr w:type="spellEnd"/>
      <w:r w:rsidRPr="00BB0C8F">
        <w:rPr>
          <w:rFonts w:cstheme="minorHAnsi"/>
          <w:color w:val="000000"/>
        </w:rPr>
        <w:t xml:space="preserve"> FIA SC </w:t>
      </w:r>
      <w:proofErr w:type="spellStart"/>
      <w:r w:rsidRPr="00BB0C8F">
        <w:rPr>
          <w:rFonts w:cstheme="minorHAnsi"/>
          <w:color w:val="000000"/>
        </w:rPr>
        <w:t>lisa</w:t>
      </w:r>
      <w:proofErr w:type="spellEnd"/>
      <w:r w:rsidRPr="00BB0C8F">
        <w:rPr>
          <w:rFonts w:cstheme="minorHAnsi"/>
          <w:color w:val="000000"/>
        </w:rPr>
        <w:t xml:space="preserve"> J 2023 art. 253 </w:t>
      </w:r>
      <w:proofErr w:type="spellStart"/>
      <w:r w:rsidRPr="00BB0C8F">
        <w:rPr>
          <w:rFonts w:cstheme="minorHAnsi"/>
          <w:color w:val="000000"/>
        </w:rPr>
        <w:t>joonsiele</w:t>
      </w:r>
      <w:proofErr w:type="spellEnd"/>
      <w:r w:rsidRPr="00BB0C8F">
        <w:rPr>
          <w:rFonts w:cstheme="minorHAnsi"/>
          <w:color w:val="000000"/>
        </w:rPr>
        <w:t xml:space="preserve"> 253-65b! </w:t>
      </w:r>
      <w:proofErr w:type="spellStart"/>
      <w:r w:rsidRPr="00BB0C8F">
        <w:rPr>
          <w:rFonts w:cstheme="minorHAnsi"/>
          <w:color w:val="000000"/>
        </w:rPr>
        <w:t>Iste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ei</w:t>
      </w:r>
      <w:proofErr w:type="spellEnd"/>
      <w:r w:rsidRPr="00BB0C8F">
        <w:rPr>
          <w:rFonts w:cstheme="minorHAnsi"/>
          <w:color w:val="000000"/>
        </w:rPr>
        <w:t xml:space="preserve"> tohi olla </w:t>
      </w:r>
      <w:proofErr w:type="spellStart"/>
      <w:r w:rsidRPr="00BB0C8F">
        <w:rPr>
          <w:rFonts w:cstheme="minorHAnsi"/>
          <w:color w:val="000000"/>
        </w:rPr>
        <w:t>kinnitatud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otse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põhjale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vaid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kahele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ristitalale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mille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otsad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kinnituvad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kesktunnelile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>/</w:t>
      </w:r>
      <w:proofErr w:type="spellStart"/>
      <w:r w:rsidRPr="00BB0C8F">
        <w:rPr>
          <w:rFonts w:cstheme="minorHAnsi"/>
          <w:color w:val="000000"/>
        </w:rPr>
        <w:t>või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küljekarbile</w:t>
      </w:r>
      <w:proofErr w:type="spellEnd"/>
      <w:r w:rsidRPr="00BB0C8F">
        <w:rPr>
          <w:rFonts w:cstheme="minorHAnsi"/>
          <w:color w:val="000000"/>
        </w:rPr>
        <w:t>.</w:t>
      </w:r>
      <w:r w:rsid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millede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tehniline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kaart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väljastatud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pärast</w:t>
      </w:r>
      <w:proofErr w:type="spellEnd"/>
      <w:r w:rsidRPr="00BB0C8F">
        <w:rPr>
          <w:rFonts w:cstheme="minorHAnsi"/>
          <w:color w:val="000000"/>
        </w:rPr>
        <w:t xml:space="preserve"> 01.01.2009, </w:t>
      </w:r>
      <w:proofErr w:type="spellStart"/>
      <w:r w:rsidRPr="00BB0C8F">
        <w:rPr>
          <w:rFonts w:cstheme="minorHAnsi"/>
          <w:color w:val="000000"/>
        </w:rPr>
        <w:t>peavad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istmetorude</w:t>
      </w:r>
      <w:proofErr w:type="spellEnd"/>
      <w:r w:rsid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mõõdud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vastavalt</w:t>
      </w:r>
      <w:proofErr w:type="spellEnd"/>
      <w:r w:rsidRPr="00BB0C8F">
        <w:rPr>
          <w:rFonts w:cstheme="minorHAnsi"/>
          <w:color w:val="000000"/>
        </w:rPr>
        <w:t xml:space="preserve">: 35 x 35 x 2,5 </w:t>
      </w:r>
      <w:proofErr w:type="spellStart"/>
      <w:r w:rsidRPr="00BB0C8F">
        <w:rPr>
          <w:rFonts w:cstheme="minorHAnsi"/>
          <w:color w:val="000000"/>
        </w:rPr>
        <w:t>nelikanttoru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puhul</w:t>
      </w:r>
      <w:proofErr w:type="spellEnd"/>
      <w:r w:rsidRPr="00BB0C8F">
        <w:rPr>
          <w:rFonts w:cstheme="minorHAnsi"/>
          <w:color w:val="000000"/>
        </w:rPr>
        <w:t xml:space="preserve">. 38 x 2,5mm </w:t>
      </w:r>
      <w:proofErr w:type="spellStart"/>
      <w:r w:rsidRPr="00BB0C8F">
        <w:rPr>
          <w:rFonts w:cstheme="minorHAnsi"/>
          <w:color w:val="000000"/>
        </w:rPr>
        <w:t>ümartoru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puhul</w:t>
      </w:r>
      <w:proofErr w:type="spellEnd"/>
      <w:r w:rsidRPr="00BB0C8F">
        <w:rPr>
          <w:rFonts w:cstheme="minorHAnsi"/>
          <w:color w:val="000000"/>
        </w:rPr>
        <w:t xml:space="preserve">. Toru </w:t>
      </w:r>
      <w:proofErr w:type="spellStart"/>
      <w:r w:rsidRPr="00BB0C8F">
        <w:rPr>
          <w:rFonts w:cstheme="minorHAnsi"/>
          <w:color w:val="000000"/>
        </w:rPr>
        <w:t>otsad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kinnitatud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poltliitega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või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keevisliitega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kere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külge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Kinnituskohtades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tugevdatud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plaatidega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mille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pindalaga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vähemalt</w:t>
      </w:r>
      <w:proofErr w:type="spellEnd"/>
      <w:r w:rsidRPr="00BB0C8F">
        <w:rPr>
          <w:rFonts w:cstheme="minorHAnsi"/>
          <w:color w:val="000000"/>
        </w:rPr>
        <w:t xml:space="preserve"> 40 cm</w:t>
      </w:r>
      <w:r w:rsidRPr="00BB0C8F">
        <w:rPr>
          <w:rFonts w:cstheme="minorHAnsi"/>
          <w:color w:val="000000"/>
          <w:vertAlign w:val="superscript"/>
        </w:rPr>
        <w:t>2</w:t>
      </w:r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Plaadi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ühe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külje</w:t>
      </w:r>
      <w:proofErr w:type="spellEnd"/>
      <w:r w:rsidRPr="00BB0C8F">
        <w:rPr>
          <w:rFonts w:cstheme="minorHAnsi"/>
          <w:color w:val="000000"/>
        </w:rPr>
        <w:t xml:space="preserve"> min </w:t>
      </w:r>
      <w:proofErr w:type="spellStart"/>
      <w:r w:rsidRPr="00BB0C8F">
        <w:rPr>
          <w:rFonts w:cstheme="minorHAnsi"/>
          <w:color w:val="000000"/>
        </w:rPr>
        <w:t>mõõde</w:t>
      </w:r>
      <w:proofErr w:type="spellEnd"/>
      <w:r w:rsidRPr="00BB0C8F">
        <w:rPr>
          <w:rFonts w:cstheme="minorHAnsi"/>
          <w:color w:val="000000"/>
        </w:rPr>
        <w:t xml:space="preserve"> 6 cm, </w:t>
      </w:r>
      <w:proofErr w:type="spellStart"/>
      <w:r w:rsidRPr="00BB0C8F">
        <w:rPr>
          <w:rFonts w:cstheme="minorHAnsi"/>
          <w:color w:val="000000"/>
        </w:rPr>
        <w:t>paksus</w:t>
      </w:r>
      <w:proofErr w:type="spellEnd"/>
      <w:r w:rsidRPr="00BB0C8F">
        <w:rPr>
          <w:rFonts w:cstheme="minorHAnsi"/>
          <w:color w:val="000000"/>
        </w:rPr>
        <w:t xml:space="preserve"> min 3 mm. </w:t>
      </w:r>
    </w:p>
    <w:p w14:paraId="045F15A2" w14:textId="428219BE" w:rsidR="0056352C" w:rsidRPr="00BB0C8F" w:rsidRDefault="0056352C" w:rsidP="00BB0C8F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color w:val="000000"/>
        </w:rPr>
        <w:t>Iste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peab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asetsema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eespool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algse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tagaistme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esiserva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Mõõdetakse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sõitja</w:t>
      </w:r>
      <w:proofErr w:type="spellEnd"/>
    </w:p>
    <w:p w14:paraId="4ECDAD29" w14:textId="4CBE5872" w:rsidR="0056352C" w:rsidRPr="00BB0C8F" w:rsidRDefault="00BB0C8F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õlgade kõrguselt. Istme ükski osa ei tohi asetseda peakaare all.</w:t>
      </w:r>
      <w:r w:rsidR="009F0E43">
        <w:rPr>
          <w:rFonts w:cstheme="minorHAnsi"/>
          <w:color w:val="000000"/>
          <w:sz w:val="24"/>
          <w:szCs w:val="24"/>
        </w:rPr>
        <w:br/>
      </w:r>
    </w:p>
    <w:bookmarkEnd w:id="1"/>
    <w:p w14:paraId="4378D868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12F7CF" w14:textId="5A8D15A8" w:rsidR="0056352C" w:rsidRPr="009F0E43" w:rsidRDefault="009F0E43" w:rsidP="009F0E43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proofErr w:type="spellStart"/>
      <w:r w:rsidRPr="009F0E43">
        <w:rPr>
          <w:rFonts w:cstheme="minorHAnsi"/>
          <w:b/>
          <w:bCs/>
        </w:rPr>
        <w:t>Võistlusvarustus</w:t>
      </w:r>
      <w:proofErr w:type="spellEnd"/>
      <w:r w:rsidRPr="009F0E43">
        <w:rPr>
          <w:rFonts w:cstheme="minorHAnsi"/>
          <w:b/>
          <w:bCs/>
        </w:rPr>
        <w:t xml:space="preserve"> (</w:t>
      </w:r>
      <w:proofErr w:type="spellStart"/>
      <w:r w:rsidRPr="009F0E43">
        <w:rPr>
          <w:rFonts w:cstheme="minorHAnsi"/>
          <w:b/>
          <w:bCs/>
        </w:rPr>
        <w:t>riided</w:t>
      </w:r>
      <w:proofErr w:type="spellEnd"/>
      <w:r w:rsidRPr="009F0E43">
        <w:rPr>
          <w:rFonts w:cstheme="minorHAnsi"/>
          <w:b/>
          <w:bCs/>
        </w:rPr>
        <w:t>)</w:t>
      </w:r>
    </w:p>
    <w:p w14:paraId="4DB72419" w14:textId="7176967A" w:rsidR="0056352C" w:rsidRPr="00AC47F6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bookmarkStart w:id="2" w:name="_Hlk150870732"/>
      <w:proofErr w:type="spellStart"/>
      <w:r w:rsidRPr="00BB0C8F">
        <w:t>Võistlustel</w:t>
      </w:r>
      <w:proofErr w:type="spellEnd"/>
      <w:r w:rsidRPr="00BB0C8F">
        <w:t xml:space="preserve"> </w:t>
      </w:r>
      <w:proofErr w:type="spellStart"/>
      <w:r w:rsidRPr="00BB0C8F">
        <w:t>peavad</w:t>
      </w:r>
      <w:proofErr w:type="spellEnd"/>
      <w:r w:rsidRPr="00BB0C8F">
        <w:t xml:space="preserve"> </w:t>
      </w:r>
      <w:proofErr w:type="spellStart"/>
      <w:r w:rsidRPr="00BB0C8F">
        <w:t>sõitjad</w:t>
      </w:r>
      <w:proofErr w:type="spellEnd"/>
      <w:r w:rsidRPr="00BB0C8F">
        <w:t xml:space="preserve"> </w:t>
      </w:r>
      <w:proofErr w:type="spellStart"/>
      <w:r w:rsidRPr="00BB0C8F">
        <w:t>kandma</w:t>
      </w:r>
      <w:proofErr w:type="spellEnd"/>
      <w:r w:rsidRPr="00BB0C8F">
        <w:t xml:space="preserve"> </w:t>
      </w:r>
      <w:proofErr w:type="spellStart"/>
      <w:r w:rsidRPr="00BB0C8F">
        <w:t>vähemalt</w:t>
      </w:r>
      <w:proofErr w:type="spellEnd"/>
      <w:r w:rsidRPr="00BB0C8F">
        <w:t xml:space="preserve"> FIA 8856-2000 </w:t>
      </w:r>
      <w:proofErr w:type="spellStart"/>
      <w:r w:rsidRPr="00BB0C8F">
        <w:t>standarditele</w:t>
      </w:r>
      <w:proofErr w:type="spellEnd"/>
      <w:r w:rsidRPr="00BB0C8F">
        <w:t xml:space="preserve"> </w:t>
      </w:r>
      <w:proofErr w:type="spellStart"/>
      <w:r w:rsidRPr="00BB0C8F">
        <w:t>vastavaid</w:t>
      </w:r>
      <w:proofErr w:type="spellEnd"/>
      <w:r w:rsidRPr="00BB0C8F">
        <w:t xml:space="preserve"> </w:t>
      </w:r>
      <w:proofErr w:type="spellStart"/>
      <w:r w:rsidRPr="00BB0C8F">
        <w:t>sõiduülikondi</w:t>
      </w:r>
      <w:proofErr w:type="spellEnd"/>
      <w:r w:rsidRPr="00BB0C8F">
        <w:t xml:space="preserve">, </w:t>
      </w:r>
      <w:proofErr w:type="spellStart"/>
      <w:r w:rsidRPr="00BB0C8F">
        <w:t>näokatteid</w:t>
      </w:r>
      <w:proofErr w:type="spellEnd"/>
      <w:r w:rsidRPr="00BB0C8F">
        <w:t xml:space="preserve">, </w:t>
      </w:r>
      <w:proofErr w:type="spellStart"/>
      <w:r w:rsidRPr="00BB0C8F">
        <w:t>pikka</w:t>
      </w:r>
      <w:proofErr w:type="spellEnd"/>
      <w:r w:rsidRPr="00BB0C8F">
        <w:t xml:space="preserve"> </w:t>
      </w:r>
      <w:proofErr w:type="spellStart"/>
      <w:r w:rsidRPr="00BB0C8F">
        <w:t>aluspesu</w:t>
      </w:r>
      <w:proofErr w:type="spellEnd"/>
      <w:r w:rsidRPr="00BB0C8F">
        <w:t xml:space="preserve">, </w:t>
      </w:r>
      <w:proofErr w:type="spellStart"/>
      <w:r w:rsidRPr="00BB0C8F">
        <w:t>sokke</w:t>
      </w:r>
      <w:proofErr w:type="spellEnd"/>
      <w:r w:rsidRPr="00BB0C8F">
        <w:t xml:space="preserve">, </w:t>
      </w:r>
      <w:proofErr w:type="spellStart"/>
      <w:r w:rsidRPr="00BB0C8F">
        <w:t>kingi</w:t>
      </w:r>
      <w:proofErr w:type="spellEnd"/>
      <w:r w:rsidRPr="00BB0C8F">
        <w:t xml:space="preserve"> </w:t>
      </w:r>
      <w:proofErr w:type="spellStart"/>
      <w:r w:rsidRPr="00BB0C8F">
        <w:t>ja</w:t>
      </w:r>
      <w:proofErr w:type="spellEnd"/>
      <w:r w:rsidRPr="00BB0C8F">
        <w:t xml:space="preserve"> </w:t>
      </w:r>
      <w:proofErr w:type="spellStart"/>
      <w:r w:rsidRPr="00BB0C8F">
        <w:t>kindaid</w:t>
      </w:r>
      <w:bookmarkEnd w:id="2"/>
      <w:proofErr w:type="spellEnd"/>
      <w:r w:rsidRPr="00BB0C8F">
        <w:t>.</w:t>
      </w:r>
    </w:p>
    <w:p w14:paraId="6D61A7F4" w14:textId="53DE4CF7" w:rsidR="00AC47F6" w:rsidRPr="00BB0C8F" w:rsidRDefault="00AC47F6" w:rsidP="00AC47F6">
      <w:pPr>
        <w:pStyle w:val="ListParagraph"/>
        <w:autoSpaceDE w:val="0"/>
        <w:autoSpaceDN w:val="0"/>
        <w:adjustRightInd w:val="0"/>
        <w:ind w:left="1224"/>
        <w:jc w:val="both"/>
        <w:rPr>
          <w:rFonts w:cstheme="minorHAnsi"/>
          <w:b/>
          <w:bCs/>
        </w:rPr>
      </w:pPr>
      <w:proofErr w:type="spellStart"/>
      <w:r w:rsidRPr="00AC47F6">
        <w:rPr>
          <w:lang w:val="de-CH"/>
        </w:rPr>
        <w:t>Kehti</w:t>
      </w:r>
      <w:r>
        <w:rPr>
          <w:lang w:val="de-CH"/>
        </w:rPr>
        <w:t>b</w:t>
      </w:r>
      <w:proofErr w:type="spellEnd"/>
      <w:r w:rsidRPr="00AC47F6">
        <w:rPr>
          <w:lang w:val="de-CH"/>
        </w:rPr>
        <w:t xml:space="preserve"> </w:t>
      </w:r>
      <w:hyperlink r:id="rId8" w:history="1">
        <w:r w:rsidRPr="00AC47F6">
          <w:rPr>
            <w:rStyle w:val="Hyperlink"/>
            <w:lang w:val="de-CH"/>
          </w:rPr>
          <w:t xml:space="preserve">EAL </w:t>
        </w:r>
        <w:proofErr w:type="spellStart"/>
        <w:r w:rsidRPr="00AC47F6">
          <w:rPr>
            <w:rStyle w:val="Hyperlink"/>
            <w:lang w:val="de-CH"/>
          </w:rPr>
          <w:t>Tehnikakomitee</w:t>
        </w:r>
        <w:proofErr w:type="spellEnd"/>
        <w:r w:rsidRPr="00AC47F6">
          <w:rPr>
            <w:rStyle w:val="Hyperlink"/>
            <w:lang w:val="de-CH"/>
          </w:rPr>
          <w:t xml:space="preserve"> </w:t>
        </w:r>
        <w:proofErr w:type="spellStart"/>
        <w:r w:rsidRPr="00AC47F6">
          <w:rPr>
            <w:rStyle w:val="Hyperlink"/>
            <w:lang w:val="de-CH"/>
          </w:rPr>
          <w:t>otsus</w:t>
        </w:r>
        <w:proofErr w:type="spellEnd"/>
        <w:r w:rsidRPr="00AC47F6">
          <w:rPr>
            <w:rStyle w:val="Hyperlink"/>
            <w:lang w:val="de-CH"/>
          </w:rPr>
          <w:t xml:space="preserve"> 27.01.2023</w:t>
        </w:r>
      </w:hyperlink>
      <w:r>
        <w:rPr>
          <w:lang w:val="de-CH"/>
        </w:rPr>
        <w:t>.</w:t>
      </w:r>
    </w:p>
    <w:p w14:paraId="275850CF" w14:textId="77777777" w:rsidR="00BB0C8F" w:rsidRPr="00BB0C8F" w:rsidRDefault="00BB0C8F" w:rsidP="00BB0C8F">
      <w:pPr>
        <w:pStyle w:val="ListParagraph"/>
        <w:autoSpaceDE w:val="0"/>
        <w:autoSpaceDN w:val="0"/>
        <w:adjustRightInd w:val="0"/>
        <w:ind w:left="1224"/>
        <w:jc w:val="both"/>
        <w:rPr>
          <w:rFonts w:cstheme="minorHAnsi"/>
          <w:b/>
          <w:bCs/>
        </w:rPr>
      </w:pPr>
    </w:p>
    <w:p w14:paraId="05F0A582" w14:textId="2A628E1B" w:rsidR="0056352C" w:rsidRPr="00BB0C8F" w:rsidRDefault="0056352C" w:rsidP="00BB0C8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BB0C8F">
        <w:rPr>
          <w:b/>
          <w:bCs/>
        </w:rPr>
        <w:t>Kiivrid</w:t>
      </w:r>
      <w:proofErr w:type="spellEnd"/>
    </w:p>
    <w:p w14:paraId="1E79565D" w14:textId="77777777" w:rsidR="009F0E43" w:rsidRDefault="0056352C" w:rsidP="009F0E43">
      <w:pPr>
        <w:pStyle w:val="ListParagraph"/>
        <w:numPr>
          <w:ilvl w:val="2"/>
          <w:numId w:val="1"/>
        </w:numPr>
      </w:pPr>
      <w:bookmarkStart w:id="3" w:name="_Hlk150870783"/>
      <w:proofErr w:type="spellStart"/>
      <w:r w:rsidRPr="00BB0C8F">
        <w:t>Kõik</w:t>
      </w:r>
      <w:proofErr w:type="spellEnd"/>
      <w:r w:rsidRPr="00BB0C8F">
        <w:t xml:space="preserve"> </w:t>
      </w:r>
      <w:proofErr w:type="spellStart"/>
      <w:r w:rsidRPr="00BB0C8F">
        <w:t>võistlejad</w:t>
      </w:r>
      <w:proofErr w:type="spellEnd"/>
      <w:r w:rsidRPr="00BB0C8F">
        <w:t xml:space="preserve"> </w:t>
      </w:r>
      <w:proofErr w:type="spellStart"/>
      <w:r w:rsidRPr="00BB0C8F">
        <w:t>peavad</w:t>
      </w:r>
      <w:proofErr w:type="spellEnd"/>
      <w:r w:rsidRPr="00BB0C8F">
        <w:t xml:space="preserve"> </w:t>
      </w:r>
      <w:proofErr w:type="spellStart"/>
      <w:r w:rsidRPr="00BB0C8F">
        <w:t>kandma</w:t>
      </w:r>
      <w:proofErr w:type="spellEnd"/>
      <w:r w:rsidRPr="00BB0C8F">
        <w:t xml:space="preserve"> </w:t>
      </w:r>
      <w:proofErr w:type="spellStart"/>
      <w:r w:rsidRPr="00BB0C8F">
        <w:t>kiivreid</w:t>
      </w:r>
      <w:proofErr w:type="spellEnd"/>
      <w:r w:rsidRPr="00BB0C8F">
        <w:t xml:space="preserve">, mis </w:t>
      </w:r>
      <w:proofErr w:type="spellStart"/>
      <w:r w:rsidRPr="00BB0C8F">
        <w:t>vastavad</w:t>
      </w:r>
      <w:proofErr w:type="spellEnd"/>
      <w:r w:rsidRPr="00BB0C8F">
        <w:t xml:space="preserve"> </w:t>
      </w:r>
      <w:proofErr w:type="spellStart"/>
      <w:r w:rsidRPr="00BB0C8F">
        <w:t>ühele</w:t>
      </w:r>
      <w:proofErr w:type="spellEnd"/>
      <w:r w:rsidRPr="00BB0C8F">
        <w:t xml:space="preserve"> </w:t>
      </w:r>
      <w:proofErr w:type="spellStart"/>
      <w:r w:rsidRPr="00BB0C8F">
        <w:t>järgnevatest</w:t>
      </w:r>
      <w:proofErr w:type="spellEnd"/>
      <w:r w:rsidRPr="00BB0C8F">
        <w:t xml:space="preserve"> </w:t>
      </w:r>
      <w:proofErr w:type="spellStart"/>
      <w:r w:rsidRPr="00BB0C8F">
        <w:t>standarditest</w:t>
      </w:r>
      <w:proofErr w:type="spellEnd"/>
      <w:r w:rsidRPr="00BB0C8F">
        <w:t xml:space="preserve"> (FIA Technical list Nr.25).</w:t>
      </w:r>
      <w:r w:rsidR="009F0E43">
        <w:t xml:space="preserve"> </w:t>
      </w:r>
    </w:p>
    <w:p w14:paraId="7C0A1835" w14:textId="6E2E4A6B" w:rsidR="0056352C" w:rsidRPr="00AC47F6" w:rsidRDefault="009F0E43" w:rsidP="009F0E43">
      <w:pPr>
        <w:pStyle w:val="ListParagraph"/>
        <w:ind w:left="1224"/>
        <w:rPr>
          <w:lang w:val="de-CH"/>
        </w:rPr>
      </w:pPr>
      <w:proofErr w:type="spellStart"/>
      <w:r w:rsidRPr="00AC47F6">
        <w:rPr>
          <w:lang w:val="de-CH"/>
        </w:rPr>
        <w:t>Kehtivad</w:t>
      </w:r>
      <w:proofErr w:type="spellEnd"/>
      <w:r w:rsidRPr="00AC47F6">
        <w:rPr>
          <w:lang w:val="de-CH"/>
        </w:rPr>
        <w:t xml:space="preserve"> </w:t>
      </w:r>
      <w:hyperlink r:id="rId9" w:history="1">
        <w:r w:rsidRPr="00AC47F6">
          <w:rPr>
            <w:rStyle w:val="Hyperlink"/>
            <w:lang w:val="de-CH"/>
          </w:rPr>
          <w:t xml:space="preserve">EAL </w:t>
        </w:r>
        <w:proofErr w:type="spellStart"/>
        <w:r w:rsidRPr="00AC47F6">
          <w:rPr>
            <w:rStyle w:val="Hyperlink"/>
            <w:lang w:val="de-CH"/>
          </w:rPr>
          <w:t>Tehnikakomitee</w:t>
        </w:r>
        <w:proofErr w:type="spellEnd"/>
        <w:r w:rsidRPr="00AC47F6">
          <w:rPr>
            <w:rStyle w:val="Hyperlink"/>
            <w:lang w:val="de-CH"/>
          </w:rPr>
          <w:t xml:space="preserve"> </w:t>
        </w:r>
        <w:proofErr w:type="spellStart"/>
        <w:r w:rsidRPr="00AC47F6">
          <w:rPr>
            <w:rStyle w:val="Hyperlink"/>
            <w:lang w:val="de-CH"/>
          </w:rPr>
          <w:t>otsus</w:t>
        </w:r>
        <w:proofErr w:type="spellEnd"/>
        <w:r w:rsidRPr="00AC47F6">
          <w:rPr>
            <w:rStyle w:val="Hyperlink"/>
            <w:lang w:val="de-CH"/>
          </w:rPr>
          <w:t xml:space="preserve"> 27.01.2023</w:t>
        </w:r>
      </w:hyperlink>
      <w:r w:rsidRPr="00AC47F6">
        <w:rPr>
          <w:lang w:val="de-CH"/>
        </w:rPr>
        <w:t xml:space="preserve"> ja </w:t>
      </w:r>
      <w:hyperlink r:id="rId10" w:history="1">
        <w:r w:rsidRPr="00AC47F6">
          <w:rPr>
            <w:rStyle w:val="Hyperlink"/>
            <w:lang w:val="de-CH"/>
          </w:rPr>
          <w:t xml:space="preserve">EAL </w:t>
        </w:r>
        <w:proofErr w:type="spellStart"/>
        <w:r w:rsidRPr="00AC47F6">
          <w:rPr>
            <w:rStyle w:val="Hyperlink"/>
            <w:lang w:val="de-CH"/>
          </w:rPr>
          <w:t>Tehnikakomitee</w:t>
        </w:r>
        <w:proofErr w:type="spellEnd"/>
        <w:r w:rsidRPr="00AC47F6">
          <w:rPr>
            <w:rStyle w:val="Hyperlink"/>
            <w:lang w:val="de-CH"/>
          </w:rPr>
          <w:t xml:space="preserve"> </w:t>
        </w:r>
        <w:proofErr w:type="spellStart"/>
        <w:r w:rsidRPr="00AC47F6">
          <w:rPr>
            <w:rStyle w:val="Hyperlink"/>
            <w:lang w:val="de-CH"/>
          </w:rPr>
          <w:t>otsus</w:t>
        </w:r>
        <w:proofErr w:type="spellEnd"/>
        <w:r w:rsidRPr="00AC47F6">
          <w:rPr>
            <w:rStyle w:val="Hyperlink"/>
            <w:lang w:val="de-CH"/>
          </w:rPr>
          <w:t xml:space="preserve"> 16.01.2024</w:t>
        </w:r>
      </w:hyperlink>
    </w:p>
    <w:p w14:paraId="2A4F9AFF" w14:textId="320254BB" w:rsidR="0056352C" w:rsidRPr="00BB0C8F" w:rsidRDefault="0056352C" w:rsidP="00BB0C8F">
      <w:pPr>
        <w:pStyle w:val="ListParagraph"/>
        <w:numPr>
          <w:ilvl w:val="2"/>
          <w:numId w:val="1"/>
        </w:numPr>
      </w:pPr>
      <w:r w:rsidRPr="00BB0C8F">
        <w:t xml:space="preserve">FHR </w:t>
      </w:r>
      <w:proofErr w:type="spellStart"/>
      <w:r w:rsidRPr="00BB0C8F">
        <w:t>k</w:t>
      </w:r>
      <w:r w:rsidR="009F0E43">
        <w:t>aelatugi</w:t>
      </w:r>
      <w:proofErr w:type="spellEnd"/>
      <w:r w:rsidR="009F0E43">
        <w:t xml:space="preserve"> (FIA technical list Nr </w:t>
      </w:r>
      <w:r w:rsidRPr="00BB0C8F">
        <w:t xml:space="preserve">29) on </w:t>
      </w:r>
      <w:proofErr w:type="spellStart"/>
      <w:r w:rsidRPr="00BB0C8F">
        <w:t>kõikides</w:t>
      </w:r>
      <w:proofErr w:type="spellEnd"/>
      <w:r w:rsidRPr="00BB0C8F">
        <w:t xml:space="preserve"> </w:t>
      </w:r>
      <w:proofErr w:type="spellStart"/>
      <w:r w:rsidRPr="00BB0C8F">
        <w:t>klassides</w:t>
      </w:r>
      <w:proofErr w:type="spellEnd"/>
      <w:r w:rsidRPr="00BB0C8F">
        <w:t>/</w:t>
      </w:r>
      <w:proofErr w:type="spellStart"/>
      <w:r w:rsidRPr="00BB0C8F">
        <w:t>rühmades</w:t>
      </w:r>
      <w:proofErr w:type="spellEnd"/>
      <w:r w:rsidRPr="00BB0C8F">
        <w:t xml:space="preserve"> </w:t>
      </w:r>
      <w:proofErr w:type="spellStart"/>
      <w:r w:rsidRPr="00BB0C8F">
        <w:t>kohustuslik</w:t>
      </w:r>
      <w:bookmarkEnd w:id="3"/>
      <w:proofErr w:type="spellEnd"/>
      <w:r w:rsidRPr="00BB0C8F">
        <w:t>.</w:t>
      </w:r>
    </w:p>
    <w:p w14:paraId="4AF9F823" w14:textId="1D374668" w:rsidR="0056352C" w:rsidRPr="00BB0C8F" w:rsidRDefault="0056352C" w:rsidP="00BB0C8F">
      <w:pPr>
        <w:pStyle w:val="ListParagraph"/>
        <w:numPr>
          <w:ilvl w:val="1"/>
          <w:numId w:val="1"/>
        </w:numPr>
      </w:pPr>
      <w:proofErr w:type="spellStart"/>
      <w:r w:rsidRPr="00BB0C8F">
        <w:rPr>
          <w:rFonts w:cstheme="minorHAnsi"/>
          <w:b/>
          <w:color w:val="000000"/>
        </w:rPr>
        <w:t>Ohutusrihmad</w:t>
      </w:r>
      <w:bookmarkStart w:id="4" w:name="_Hlk150870294"/>
      <w:proofErr w:type="spellEnd"/>
    </w:p>
    <w:p w14:paraId="72B125D6" w14:textId="4BF86547" w:rsidR="0056352C" w:rsidRPr="00BB0C8F" w:rsidRDefault="0056352C" w:rsidP="00BB0C8F">
      <w:pPr>
        <w:pStyle w:val="ListParagraph"/>
        <w:numPr>
          <w:ilvl w:val="2"/>
          <w:numId w:val="1"/>
        </w:numPr>
        <w:spacing w:after="200" w:line="276" w:lineRule="auto"/>
      </w:pPr>
      <w:proofErr w:type="spellStart"/>
      <w:r w:rsidRPr="00BB0C8F">
        <w:t>Turvavööd</w:t>
      </w:r>
      <w:proofErr w:type="spellEnd"/>
      <w:r w:rsidRPr="00BB0C8F">
        <w:t xml:space="preserve"> </w:t>
      </w:r>
      <w:proofErr w:type="spellStart"/>
      <w:r w:rsidRPr="00BB0C8F">
        <w:t>peavad</w:t>
      </w:r>
      <w:proofErr w:type="spellEnd"/>
      <w:r w:rsidRPr="00BB0C8F">
        <w:t xml:space="preserve"> </w:t>
      </w:r>
      <w:proofErr w:type="spellStart"/>
      <w:r w:rsidRPr="00BB0C8F">
        <w:t>olema</w:t>
      </w:r>
      <w:proofErr w:type="spellEnd"/>
      <w:r w:rsidRPr="00BB0C8F">
        <w:t xml:space="preserve"> </w:t>
      </w:r>
      <w:proofErr w:type="spellStart"/>
      <w:r w:rsidRPr="00BB0C8F">
        <w:t>kehtiva</w:t>
      </w:r>
      <w:proofErr w:type="spellEnd"/>
      <w:r w:rsidRPr="00BB0C8F">
        <w:t xml:space="preserve"> FIA </w:t>
      </w:r>
      <w:proofErr w:type="spellStart"/>
      <w:r w:rsidRPr="00BB0C8F">
        <w:t>homologeeringuga</w:t>
      </w:r>
      <w:proofErr w:type="spellEnd"/>
      <w:r w:rsidRPr="00BB0C8F">
        <w:t xml:space="preserve">, </w:t>
      </w:r>
      <w:proofErr w:type="spellStart"/>
      <w:r w:rsidRPr="00BB0C8F">
        <w:t>vähemalt</w:t>
      </w:r>
      <w:proofErr w:type="spellEnd"/>
      <w:r w:rsidRPr="00BB0C8F">
        <w:t xml:space="preserve"> 5/6-punkti </w:t>
      </w:r>
      <w:proofErr w:type="spellStart"/>
      <w:r w:rsidRPr="00BB0C8F">
        <w:t>kinnitusega</w:t>
      </w:r>
      <w:proofErr w:type="spellEnd"/>
      <w:r w:rsidRPr="00BB0C8F">
        <w:t xml:space="preserve">. </w:t>
      </w:r>
      <w:proofErr w:type="spellStart"/>
      <w:r w:rsidRPr="00BB0C8F">
        <w:t>Jalgevaheline</w:t>
      </w:r>
      <w:proofErr w:type="spellEnd"/>
      <w:r w:rsidRPr="00BB0C8F">
        <w:t xml:space="preserve"> </w:t>
      </w:r>
      <w:proofErr w:type="spellStart"/>
      <w:r w:rsidRPr="00BB0C8F">
        <w:t>turvavöö</w:t>
      </w:r>
      <w:proofErr w:type="spellEnd"/>
      <w:r w:rsidRPr="00BB0C8F">
        <w:t xml:space="preserve">(d) </w:t>
      </w:r>
      <w:proofErr w:type="spellStart"/>
      <w:r w:rsidRPr="00BB0C8F">
        <w:t>tuleb</w:t>
      </w:r>
      <w:proofErr w:type="spellEnd"/>
      <w:r w:rsidRPr="00BB0C8F">
        <w:t xml:space="preserve"> </w:t>
      </w:r>
      <w:proofErr w:type="spellStart"/>
      <w:r w:rsidRPr="00BB0C8F">
        <w:t>kinnitada</w:t>
      </w:r>
      <w:proofErr w:type="spellEnd"/>
      <w:r w:rsidRPr="00BB0C8F">
        <w:t xml:space="preserve"> </w:t>
      </w:r>
      <w:proofErr w:type="spellStart"/>
      <w:r w:rsidRPr="00BB0C8F">
        <w:t>eraldi</w:t>
      </w:r>
      <w:proofErr w:type="spellEnd"/>
      <w:r w:rsidRPr="00BB0C8F">
        <w:t xml:space="preserve"> </w:t>
      </w:r>
      <w:proofErr w:type="spellStart"/>
      <w:r w:rsidRPr="00BB0C8F">
        <w:t>torule</w:t>
      </w:r>
      <w:proofErr w:type="spellEnd"/>
      <w:r w:rsidRPr="00BB0C8F">
        <w:t xml:space="preserve"> </w:t>
      </w:r>
      <w:proofErr w:type="spellStart"/>
      <w:r w:rsidRPr="00BB0C8F">
        <w:t>mõõtudega</w:t>
      </w:r>
      <w:proofErr w:type="spellEnd"/>
      <w:r w:rsidRPr="00BB0C8F">
        <w:t xml:space="preserve"> </w:t>
      </w:r>
      <w:proofErr w:type="spellStart"/>
      <w:r w:rsidRPr="00BB0C8F">
        <w:t>vähemalt</w:t>
      </w:r>
      <w:proofErr w:type="spellEnd"/>
      <w:r w:rsidRPr="00BB0C8F">
        <w:t xml:space="preserve"> 35x2,5mm </w:t>
      </w:r>
      <w:proofErr w:type="spellStart"/>
      <w:r w:rsidRPr="00BB0C8F">
        <w:t>või</w:t>
      </w:r>
      <w:proofErr w:type="spellEnd"/>
      <w:r w:rsidRPr="00BB0C8F">
        <w:t xml:space="preserve"> auto </w:t>
      </w:r>
      <w:proofErr w:type="spellStart"/>
      <w:r w:rsidRPr="00BB0C8F">
        <w:t>põrandale</w:t>
      </w:r>
      <w:proofErr w:type="spellEnd"/>
      <w:r w:rsidRPr="00BB0C8F">
        <w:t xml:space="preserve"> </w:t>
      </w:r>
      <w:proofErr w:type="spellStart"/>
      <w:r w:rsidRPr="00BB0C8F">
        <w:t>läbi</w:t>
      </w:r>
      <w:proofErr w:type="spellEnd"/>
      <w:r w:rsidRPr="00BB0C8F">
        <w:t xml:space="preserve"> min 3mm </w:t>
      </w:r>
      <w:proofErr w:type="spellStart"/>
      <w:r w:rsidRPr="00BB0C8F">
        <w:t>paksuse</w:t>
      </w:r>
      <w:proofErr w:type="spellEnd"/>
      <w:r w:rsidRPr="00BB0C8F">
        <w:t xml:space="preserve"> </w:t>
      </w:r>
      <w:proofErr w:type="spellStart"/>
      <w:r w:rsidRPr="00BB0C8F">
        <w:t>ferriitse</w:t>
      </w:r>
      <w:proofErr w:type="spellEnd"/>
      <w:r w:rsidRPr="00BB0C8F">
        <w:t xml:space="preserve"> </w:t>
      </w:r>
      <w:proofErr w:type="spellStart"/>
      <w:r w:rsidRPr="00BB0C8F">
        <w:t>tugevdusplaadi</w:t>
      </w:r>
      <w:proofErr w:type="spellEnd"/>
      <w:r w:rsidRPr="00BB0C8F">
        <w:t xml:space="preserve"> </w:t>
      </w:r>
      <w:proofErr w:type="spellStart"/>
      <w:r w:rsidRPr="00BB0C8F">
        <w:t>nii</w:t>
      </w:r>
      <w:proofErr w:type="spellEnd"/>
      <w:r w:rsidRPr="00BB0C8F">
        <w:t xml:space="preserve">, et </w:t>
      </w:r>
      <w:proofErr w:type="spellStart"/>
      <w:r w:rsidRPr="00BB0C8F">
        <w:t>kinnitusmutter</w:t>
      </w:r>
      <w:proofErr w:type="spellEnd"/>
      <w:r w:rsidRPr="00BB0C8F">
        <w:t xml:space="preserve"> </w:t>
      </w:r>
      <w:proofErr w:type="spellStart"/>
      <w:r w:rsidRPr="00BB0C8F">
        <w:t>jääb</w:t>
      </w:r>
      <w:proofErr w:type="spellEnd"/>
      <w:r w:rsidRPr="00BB0C8F">
        <w:t xml:space="preserve"> </w:t>
      </w:r>
      <w:proofErr w:type="spellStart"/>
      <w:r w:rsidRPr="00BB0C8F">
        <w:t>allapoole</w:t>
      </w:r>
      <w:proofErr w:type="spellEnd"/>
      <w:r w:rsidRPr="00BB0C8F">
        <w:t xml:space="preserve">. </w:t>
      </w:r>
      <w:proofErr w:type="spellStart"/>
      <w:r w:rsidRPr="00BB0C8F">
        <w:t>Kinnitusplaadi</w:t>
      </w:r>
      <w:proofErr w:type="spellEnd"/>
      <w:r w:rsidRPr="00BB0C8F">
        <w:t xml:space="preserve"> min </w:t>
      </w:r>
      <w:proofErr w:type="spellStart"/>
      <w:r w:rsidRPr="00BB0C8F">
        <w:t>pindala</w:t>
      </w:r>
      <w:proofErr w:type="spellEnd"/>
      <w:r w:rsidRPr="00BB0C8F">
        <w:t xml:space="preserve"> on 40cm², </w:t>
      </w:r>
      <w:proofErr w:type="spellStart"/>
      <w:r w:rsidRPr="00BB0C8F">
        <w:t>ühe</w:t>
      </w:r>
      <w:proofErr w:type="spellEnd"/>
      <w:r w:rsidRPr="00BB0C8F">
        <w:t xml:space="preserve"> </w:t>
      </w:r>
      <w:proofErr w:type="spellStart"/>
      <w:r w:rsidRPr="00BB0C8F">
        <w:t>külje</w:t>
      </w:r>
      <w:proofErr w:type="spellEnd"/>
      <w:r w:rsidRPr="00BB0C8F">
        <w:t xml:space="preserve"> min </w:t>
      </w:r>
      <w:proofErr w:type="spellStart"/>
      <w:r w:rsidRPr="00BB0C8F">
        <w:t>mõõt</w:t>
      </w:r>
      <w:proofErr w:type="spellEnd"/>
      <w:r w:rsidRPr="00BB0C8F">
        <w:t xml:space="preserve"> 6cm. </w:t>
      </w:r>
      <w:proofErr w:type="spellStart"/>
      <w:r w:rsidRPr="00BB0C8F">
        <w:t>Kinnitusplaat</w:t>
      </w:r>
      <w:proofErr w:type="spellEnd"/>
      <w:r w:rsidRPr="00BB0C8F">
        <w:t xml:space="preserve"> </w:t>
      </w:r>
      <w:proofErr w:type="spellStart"/>
      <w:r w:rsidRPr="00BB0C8F">
        <w:t>tuleb</w:t>
      </w:r>
      <w:proofErr w:type="spellEnd"/>
      <w:r w:rsidRPr="00BB0C8F">
        <w:t xml:space="preserve"> </w:t>
      </w:r>
      <w:proofErr w:type="spellStart"/>
      <w:r w:rsidRPr="00BB0C8F">
        <w:t>kerele</w:t>
      </w:r>
      <w:proofErr w:type="spellEnd"/>
      <w:r w:rsidRPr="00BB0C8F">
        <w:t xml:space="preserve"> </w:t>
      </w:r>
      <w:proofErr w:type="spellStart"/>
      <w:r w:rsidRPr="00BB0C8F">
        <w:t>fikseerida</w:t>
      </w:r>
      <w:proofErr w:type="spellEnd"/>
      <w:r w:rsidRPr="00BB0C8F">
        <w:t xml:space="preserve"> </w:t>
      </w:r>
      <w:proofErr w:type="spellStart"/>
      <w:r w:rsidRPr="00BB0C8F">
        <w:t>keevitusega</w:t>
      </w:r>
      <w:proofErr w:type="spellEnd"/>
      <w:r w:rsidRPr="00BB0C8F">
        <w:t xml:space="preserve"> </w:t>
      </w:r>
      <w:proofErr w:type="spellStart"/>
      <w:r w:rsidRPr="00BB0C8F">
        <w:t>vähemalt</w:t>
      </w:r>
      <w:proofErr w:type="spellEnd"/>
      <w:r w:rsidRPr="00BB0C8F">
        <w:t xml:space="preserve"> 80% </w:t>
      </w:r>
      <w:proofErr w:type="spellStart"/>
      <w:r w:rsidRPr="00BB0C8F">
        <w:t>ulatuses</w:t>
      </w:r>
      <w:proofErr w:type="spellEnd"/>
      <w:r w:rsidRPr="00BB0C8F">
        <w:t xml:space="preserve">. Kui </w:t>
      </w:r>
      <w:proofErr w:type="spellStart"/>
      <w:r w:rsidRPr="00BB0C8F">
        <w:t>tugevdusplaat</w:t>
      </w:r>
      <w:proofErr w:type="spellEnd"/>
      <w:r w:rsidRPr="00BB0C8F">
        <w:t xml:space="preserve"> on auto </w:t>
      </w:r>
      <w:proofErr w:type="spellStart"/>
      <w:r w:rsidRPr="00BB0C8F">
        <w:t>põhja</w:t>
      </w:r>
      <w:proofErr w:type="spellEnd"/>
      <w:r w:rsidRPr="00BB0C8F">
        <w:t xml:space="preserve"> all </w:t>
      </w:r>
      <w:proofErr w:type="spellStart"/>
      <w:r w:rsidRPr="00BB0C8F">
        <w:t>väljaspool</w:t>
      </w:r>
      <w:proofErr w:type="spellEnd"/>
      <w:r w:rsidRPr="00BB0C8F">
        <w:t xml:space="preserve"> </w:t>
      </w:r>
      <w:proofErr w:type="spellStart"/>
      <w:proofErr w:type="gramStart"/>
      <w:r w:rsidRPr="00BB0C8F">
        <w:t>salongi,siis</w:t>
      </w:r>
      <w:proofErr w:type="spellEnd"/>
      <w:proofErr w:type="gramEnd"/>
      <w:r w:rsidRPr="00BB0C8F">
        <w:t xml:space="preserve"> </w:t>
      </w:r>
      <w:proofErr w:type="spellStart"/>
      <w:r w:rsidRPr="00BB0C8F">
        <w:t>tuleb</w:t>
      </w:r>
      <w:proofErr w:type="spellEnd"/>
      <w:r w:rsidRPr="00BB0C8F">
        <w:t xml:space="preserve"> </w:t>
      </w:r>
      <w:proofErr w:type="spellStart"/>
      <w:r w:rsidRPr="00BB0C8F">
        <w:t>plaat</w:t>
      </w:r>
      <w:proofErr w:type="spellEnd"/>
      <w:r w:rsidRPr="00BB0C8F">
        <w:t xml:space="preserve"> </w:t>
      </w:r>
      <w:proofErr w:type="spellStart"/>
      <w:r w:rsidRPr="00BB0C8F">
        <w:t>ainult</w:t>
      </w:r>
      <w:proofErr w:type="spellEnd"/>
      <w:r w:rsidRPr="00BB0C8F">
        <w:t xml:space="preserve"> </w:t>
      </w:r>
      <w:proofErr w:type="spellStart"/>
      <w:r w:rsidRPr="00BB0C8F">
        <w:t>fikseerida</w:t>
      </w:r>
      <w:proofErr w:type="spellEnd"/>
      <w:r w:rsidRPr="00BB0C8F">
        <w:t xml:space="preserve"> </w:t>
      </w:r>
      <w:proofErr w:type="spellStart"/>
      <w:r w:rsidRPr="00BB0C8F">
        <w:t>lahtikeeramise</w:t>
      </w:r>
      <w:proofErr w:type="spellEnd"/>
      <w:r w:rsidRPr="00BB0C8F">
        <w:t xml:space="preserve"> </w:t>
      </w:r>
      <w:proofErr w:type="spellStart"/>
      <w:r w:rsidRPr="00BB0C8F">
        <w:t>vältimiseks</w:t>
      </w:r>
      <w:proofErr w:type="spellEnd"/>
      <w:r w:rsidRPr="00BB0C8F">
        <w:t xml:space="preserve"> kas </w:t>
      </w:r>
      <w:proofErr w:type="spellStart"/>
      <w:r w:rsidRPr="00BB0C8F">
        <w:t>keevitusega</w:t>
      </w:r>
      <w:proofErr w:type="spellEnd"/>
      <w:r w:rsidRPr="00BB0C8F">
        <w:t xml:space="preserve"> </w:t>
      </w:r>
      <w:proofErr w:type="spellStart"/>
      <w:r w:rsidRPr="00BB0C8F">
        <w:t>või</w:t>
      </w:r>
      <w:proofErr w:type="spellEnd"/>
      <w:r w:rsidRPr="00BB0C8F">
        <w:t xml:space="preserve"> </w:t>
      </w:r>
      <w:proofErr w:type="spellStart"/>
      <w:r w:rsidRPr="00BB0C8F">
        <w:t>poldiga</w:t>
      </w:r>
      <w:proofErr w:type="spellEnd"/>
      <w:r w:rsidRPr="00BB0C8F">
        <w:t>/</w:t>
      </w:r>
      <w:proofErr w:type="spellStart"/>
      <w:r w:rsidRPr="00BB0C8F">
        <w:t>splindiga</w:t>
      </w:r>
      <w:proofErr w:type="spellEnd"/>
      <w:r w:rsidRPr="00BB0C8F">
        <w:t xml:space="preserve"> </w:t>
      </w:r>
      <w:proofErr w:type="spellStart"/>
      <w:r w:rsidRPr="00BB0C8F">
        <w:t>läbi</w:t>
      </w:r>
      <w:proofErr w:type="spellEnd"/>
      <w:r w:rsidRPr="00BB0C8F">
        <w:t xml:space="preserve"> </w:t>
      </w:r>
      <w:proofErr w:type="spellStart"/>
      <w:r w:rsidRPr="00BB0C8F">
        <w:t>plaadis</w:t>
      </w:r>
      <w:proofErr w:type="spellEnd"/>
      <w:r w:rsidRPr="00BB0C8F">
        <w:t xml:space="preserve"> </w:t>
      </w:r>
      <w:proofErr w:type="spellStart"/>
      <w:r w:rsidRPr="00BB0C8F">
        <w:t>oleva</w:t>
      </w:r>
      <w:proofErr w:type="spellEnd"/>
      <w:r w:rsidRPr="00BB0C8F">
        <w:t xml:space="preserve"> </w:t>
      </w:r>
      <w:proofErr w:type="spellStart"/>
      <w:r w:rsidRPr="00BB0C8F">
        <w:t>augu</w:t>
      </w:r>
      <w:proofErr w:type="spellEnd"/>
      <w:r w:rsidRPr="00BB0C8F">
        <w:t>.</w:t>
      </w:r>
    </w:p>
    <w:p w14:paraId="11057BC1" w14:textId="2278F977" w:rsidR="0056352C" w:rsidRPr="00BB0C8F" w:rsidRDefault="0056352C" w:rsidP="00BB0C8F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BB0C8F">
        <w:t xml:space="preserve">Mitte </w:t>
      </w:r>
      <w:proofErr w:type="spellStart"/>
      <w:r w:rsidRPr="00BB0C8F">
        <w:t>homologeeritud</w:t>
      </w:r>
      <w:proofErr w:type="spellEnd"/>
      <w:r w:rsidRPr="00BB0C8F">
        <w:t xml:space="preserve"> </w:t>
      </w:r>
      <w:proofErr w:type="spellStart"/>
      <w:r w:rsidRPr="00BB0C8F">
        <w:t>autodel</w:t>
      </w:r>
      <w:proofErr w:type="spellEnd"/>
      <w:r w:rsidRPr="00BB0C8F">
        <w:t xml:space="preserve"> </w:t>
      </w:r>
      <w:proofErr w:type="spellStart"/>
      <w:r w:rsidRPr="00BB0C8F">
        <w:t>võib</w:t>
      </w:r>
      <w:proofErr w:type="spellEnd"/>
      <w:r w:rsidRPr="00BB0C8F">
        <w:t xml:space="preserve"> </w:t>
      </w:r>
      <w:proofErr w:type="spellStart"/>
      <w:r w:rsidRPr="00BB0C8F">
        <w:t>peale</w:t>
      </w:r>
      <w:proofErr w:type="spellEnd"/>
      <w:r w:rsidRPr="00BB0C8F">
        <w:t xml:space="preserve"> </w:t>
      </w:r>
      <w:proofErr w:type="spellStart"/>
      <w:r w:rsidRPr="00BB0C8F">
        <w:t>vöödele</w:t>
      </w:r>
      <w:proofErr w:type="spellEnd"/>
      <w:r w:rsidRPr="00BB0C8F">
        <w:t xml:space="preserve"> </w:t>
      </w:r>
      <w:proofErr w:type="spellStart"/>
      <w:r w:rsidRPr="00BB0C8F">
        <w:t>märgitud</w:t>
      </w:r>
      <w:proofErr w:type="spellEnd"/>
      <w:r w:rsidRPr="00BB0C8F">
        <w:t xml:space="preserve"> </w:t>
      </w:r>
      <w:proofErr w:type="spellStart"/>
      <w:r w:rsidRPr="00BB0C8F">
        <w:t>kehtivusaja</w:t>
      </w:r>
      <w:proofErr w:type="spellEnd"/>
      <w:r w:rsidRPr="00BB0C8F">
        <w:t xml:space="preserve"> </w:t>
      </w:r>
      <w:proofErr w:type="spellStart"/>
      <w:proofErr w:type="gramStart"/>
      <w:r w:rsidRPr="00BB0C8F">
        <w:t>lõppu</w:t>
      </w:r>
      <w:proofErr w:type="spellEnd"/>
      <w:r w:rsidRPr="00BB0C8F">
        <w:t xml:space="preserve">  </w:t>
      </w:r>
      <w:proofErr w:type="spellStart"/>
      <w:r w:rsidRPr="00BB0C8F">
        <w:t>neid</w:t>
      </w:r>
      <w:proofErr w:type="spellEnd"/>
      <w:proofErr w:type="gramEnd"/>
      <w:r w:rsidRPr="00BB0C8F">
        <w:t xml:space="preserve"> </w:t>
      </w:r>
      <w:proofErr w:type="spellStart"/>
      <w:r w:rsidRPr="00BB0C8F">
        <w:t>kasutada</w:t>
      </w:r>
      <w:proofErr w:type="spellEnd"/>
      <w:r w:rsidRPr="00BB0C8F">
        <w:t xml:space="preserve"> </w:t>
      </w:r>
      <w:proofErr w:type="spellStart"/>
      <w:r w:rsidRPr="00BB0C8F">
        <w:t>veel</w:t>
      </w:r>
      <w:proofErr w:type="spellEnd"/>
      <w:r w:rsidRPr="00BB0C8F">
        <w:t xml:space="preserve"> 2 (</w:t>
      </w:r>
      <w:proofErr w:type="spellStart"/>
      <w:r w:rsidRPr="00BB0C8F">
        <w:t>kaks</w:t>
      </w:r>
      <w:proofErr w:type="spellEnd"/>
      <w:r w:rsidRPr="00BB0C8F">
        <w:t xml:space="preserve">) </w:t>
      </w:r>
      <w:proofErr w:type="spellStart"/>
      <w:r w:rsidRPr="00BB0C8F">
        <w:t>aastat</w:t>
      </w:r>
      <w:proofErr w:type="spellEnd"/>
      <w:r w:rsidRPr="00BB0C8F">
        <w:t xml:space="preserve"> </w:t>
      </w:r>
      <w:proofErr w:type="spellStart"/>
      <w:r w:rsidRPr="00BB0C8F">
        <w:t>ainult</w:t>
      </w:r>
      <w:proofErr w:type="spellEnd"/>
      <w:r w:rsidRPr="00BB0C8F">
        <w:t xml:space="preserve"> </w:t>
      </w:r>
      <w:proofErr w:type="spellStart"/>
      <w:r w:rsidRPr="00BB0C8F">
        <w:t>Eesti</w:t>
      </w:r>
      <w:proofErr w:type="spellEnd"/>
      <w:r w:rsidRPr="00BB0C8F">
        <w:t xml:space="preserve"> </w:t>
      </w:r>
      <w:proofErr w:type="spellStart"/>
      <w:r w:rsidRPr="00BB0C8F">
        <w:t>territooriumil</w:t>
      </w:r>
      <w:proofErr w:type="spellEnd"/>
      <w:r w:rsidRPr="00BB0C8F">
        <w:t xml:space="preserve"> </w:t>
      </w:r>
      <w:proofErr w:type="spellStart"/>
      <w:r w:rsidRPr="00BB0C8F">
        <w:t>toimuvatel</w:t>
      </w:r>
      <w:proofErr w:type="spellEnd"/>
      <w:r w:rsidRPr="00BB0C8F">
        <w:t xml:space="preserve"> </w:t>
      </w:r>
      <w:proofErr w:type="spellStart"/>
      <w:r w:rsidRPr="00BB0C8F">
        <w:t>võistlustel</w:t>
      </w:r>
      <w:proofErr w:type="spellEnd"/>
      <w:r w:rsidRPr="00BB0C8F">
        <w:t>.</w:t>
      </w:r>
    </w:p>
    <w:bookmarkEnd w:id="4"/>
    <w:p w14:paraId="1A695C14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6FE313F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0B430C0" w14:textId="022807DA" w:rsidR="0056352C" w:rsidRPr="00BB0C8F" w:rsidRDefault="0056352C" w:rsidP="00BB0C8F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BB0C8F">
        <w:rPr>
          <w:rFonts w:cstheme="minorHAnsi"/>
          <w:b/>
          <w:color w:val="000000"/>
        </w:rPr>
        <w:t>Tuuleklaas</w:t>
      </w:r>
      <w:proofErr w:type="spellEnd"/>
      <w:r w:rsidRPr="00BB0C8F">
        <w:rPr>
          <w:rFonts w:cstheme="minorHAnsi"/>
          <w:b/>
          <w:color w:val="000000"/>
        </w:rPr>
        <w:t xml:space="preserve"> </w:t>
      </w:r>
      <w:proofErr w:type="spellStart"/>
      <w:r w:rsidRPr="00BB0C8F">
        <w:rPr>
          <w:rFonts w:cstheme="minorHAnsi"/>
          <w:b/>
          <w:color w:val="000000"/>
        </w:rPr>
        <w:t>ja</w:t>
      </w:r>
      <w:proofErr w:type="spellEnd"/>
      <w:r w:rsidRPr="00BB0C8F">
        <w:rPr>
          <w:rFonts w:cstheme="minorHAnsi"/>
          <w:b/>
          <w:color w:val="000000"/>
        </w:rPr>
        <w:t xml:space="preserve"> </w:t>
      </w:r>
      <w:proofErr w:type="spellStart"/>
      <w:r w:rsidRPr="00BB0C8F">
        <w:rPr>
          <w:rFonts w:cstheme="minorHAnsi"/>
          <w:b/>
          <w:color w:val="000000"/>
        </w:rPr>
        <w:t>teised</w:t>
      </w:r>
      <w:proofErr w:type="spellEnd"/>
      <w:r w:rsidRPr="00BB0C8F">
        <w:rPr>
          <w:rFonts w:cstheme="minorHAnsi"/>
          <w:b/>
          <w:color w:val="000000"/>
        </w:rPr>
        <w:t xml:space="preserve"> </w:t>
      </w:r>
      <w:proofErr w:type="spellStart"/>
      <w:r w:rsidRPr="00BB0C8F">
        <w:rPr>
          <w:rFonts w:cstheme="minorHAnsi"/>
          <w:b/>
          <w:color w:val="000000"/>
        </w:rPr>
        <w:t>klaasid</w:t>
      </w:r>
      <w:proofErr w:type="spellEnd"/>
    </w:p>
    <w:p w14:paraId="4BBF210C" w14:textId="6A67EB81" w:rsidR="0056352C" w:rsidRPr="00F2627B" w:rsidRDefault="0056352C" w:rsidP="00BB0C8F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proofErr w:type="spellStart"/>
      <w:r w:rsidRPr="00BB0C8F">
        <w:rPr>
          <w:rFonts w:cstheme="minorHAnsi"/>
          <w:color w:val="000000"/>
        </w:rPr>
        <w:t>Tuuleklaas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peab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lamineeritud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klaasist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või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polükarbonaadist</w:t>
      </w:r>
      <w:proofErr w:type="spellEnd"/>
      <w:r w:rsidRPr="00BB0C8F">
        <w:rPr>
          <w:rFonts w:cstheme="minorHAnsi"/>
          <w:color w:val="000000"/>
        </w:rPr>
        <w:t xml:space="preserve"> (</w:t>
      </w:r>
      <w:proofErr w:type="spellStart"/>
      <w:r w:rsidRPr="00BB0C8F">
        <w:rPr>
          <w:rFonts w:cstheme="minorHAnsi"/>
          <w:color w:val="000000"/>
        </w:rPr>
        <w:t>vähemalt</w:t>
      </w:r>
      <w:proofErr w:type="spellEnd"/>
      <w:r w:rsidRPr="00BB0C8F">
        <w:rPr>
          <w:rFonts w:cstheme="minorHAnsi"/>
          <w:color w:val="000000"/>
        </w:rPr>
        <w:t xml:space="preserve"> 5 mm </w:t>
      </w:r>
      <w:proofErr w:type="spellStart"/>
      <w:r w:rsidRPr="00BB0C8F">
        <w:rPr>
          <w:rFonts w:cstheme="minorHAnsi"/>
          <w:color w:val="000000"/>
        </w:rPr>
        <w:t>paksune</w:t>
      </w:r>
      <w:proofErr w:type="spellEnd"/>
      <w:r w:rsidRPr="00BB0C8F">
        <w:rPr>
          <w:rFonts w:cstheme="minorHAnsi"/>
          <w:color w:val="000000"/>
        </w:rPr>
        <w:t xml:space="preserve">). </w:t>
      </w:r>
      <w:proofErr w:type="spellStart"/>
      <w:r w:rsidRPr="00BB0C8F">
        <w:rPr>
          <w:rFonts w:cstheme="minorHAnsi"/>
          <w:color w:val="000000"/>
        </w:rPr>
        <w:t>Autod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mille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klaas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pragunenud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nähtavuse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kaoni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eemaldatakse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sõidust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Kiled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kleebised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värvipihustamine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F2627B">
        <w:rPr>
          <w:rFonts w:cstheme="minorHAnsi"/>
          <w:color w:val="000000" w:themeColor="text1"/>
        </w:rPr>
        <w:t>keelatud</w:t>
      </w:r>
      <w:proofErr w:type="spellEnd"/>
      <w:r w:rsidRPr="00F2627B">
        <w:rPr>
          <w:rFonts w:cstheme="minorHAnsi"/>
          <w:color w:val="000000" w:themeColor="text1"/>
        </w:rPr>
        <w:t xml:space="preserve"> (</w:t>
      </w:r>
      <w:proofErr w:type="spellStart"/>
      <w:r w:rsidRPr="00F2627B">
        <w:rPr>
          <w:rFonts w:cstheme="minorHAnsi"/>
          <w:color w:val="000000" w:themeColor="text1"/>
        </w:rPr>
        <w:t>v.a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maksimaalselt</w:t>
      </w:r>
      <w:proofErr w:type="spellEnd"/>
      <w:r w:rsidRPr="00F2627B">
        <w:rPr>
          <w:rFonts w:cstheme="minorHAnsi"/>
          <w:color w:val="000000" w:themeColor="text1"/>
        </w:rPr>
        <w:t xml:space="preserve"> 15 cm </w:t>
      </w:r>
      <w:proofErr w:type="spellStart"/>
      <w:r w:rsidRPr="00F2627B">
        <w:rPr>
          <w:rFonts w:cstheme="minorHAnsi"/>
          <w:color w:val="000000" w:themeColor="text1"/>
        </w:rPr>
        <w:t>kõrgune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reklaamkleebis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esiklaasi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ülaosas</w:t>
      </w:r>
      <w:proofErr w:type="spellEnd"/>
      <w:r w:rsidRPr="00F2627B">
        <w:rPr>
          <w:rFonts w:cstheme="minorHAnsi"/>
          <w:color w:val="000000" w:themeColor="text1"/>
        </w:rPr>
        <w:t>).</w:t>
      </w:r>
    </w:p>
    <w:p w14:paraId="7E63A764" w14:textId="1BE6B11D" w:rsidR="0056352C" w:rsidRPr="00BB0C8F" w:rsidRDefault="0056352C" w:rsidP="00BB0C8F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</w:rPr>
      </w:pPr>
      <w:bookmarkStart w:id="5" w:name="_Hlk150873504"/>
      <w:proofErr w:type="spellStart"/>
      <w:r w:rsidRPr="00F2627B">
        <w:rPr>
          <w:rFonts w:cstheme="minorHAnsi"/>
          <w:color w:val="000000" w:themeColor="text1"/>
        </w:rPr>
        <w:t>Teised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klaasid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peavad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olema</w:t>
      </w:r>
      <w:proofErr w:type="spellEnd"/>
      <w:r w:rsidRPr="00F2627B">
        <w:rPr>
          <w:rFonts w:cstheme="minorHAnsi"/>
          <w:color w:val="000000" w:themeColor="text1"/>
        </w:rPr>
        <w:t xml:space="preserve"> kas </w:t>
      </w:r>
      <w:proofErr w:type="spellStart"/>
      <w:r w:rsidRPr="00F2627B">
        <w:rPr>
          <w:rFonts w:cstheme="minorHAnsi"/>
          <w:color w:val="000000" w:themeColor="text1"/>
        </w:rPr>
        <w:t>algsed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koos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turvakilega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või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polükarbonaadist</w:t>
      </w:r>
      <w:proofErr w:type="spellEnd"/>
      <w:r w:rsidRPr="00F2627B">
        <w:rPr>
          <w:rFonts w:cstheme="minorHAnsi"/>
          <w:color w:val="000000" w:themeColor="text1"/>
        </w:rPr>
        <w:t xml:space="preserve"> min </w:t>
      </w:r>
      <w:proofErr w:type="spellStart"/>
      <w:r w:rsidRPr="00F2627B">
        <w:rPr>
          <w:rFonts w:cstheme="minorHAnsi"/>
          <w:color w:val="000000" w:themeColor="text1"/>
        </w:rPr>
        <w:t>paksusega</w:t>
      </w:r>
      <w:proofErr w:type="spellEnd"/>
      <w:r w:rsidRPr="00F2627B">
        <w:rPr>
          <w:rFonts w:cstheme="minorHAnsi"/>
          <w:color w:val="000000" w:themeColor="text1"/>
        </w:rPr>
        <w:t xml:space="preserve"> 5 mm. </w:t>
      </w:r>
      <w:proofErr w:type="spellStart"/>
      <w:r w:rsidRPr="00F2627B">
        <w:rPr>
          <w:rFonts w:cstheme="minorHAnsi"/>
          <w:color w:val="000000" w:themeColor="text1"/>
        </w:rPr>
        <w:t>Kasutatav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polükarbonaat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F2627B">
        <w:rPr>
          <w:rFonts w:cstheme="minorHAnsi"/>
          <w:color w:val="000000" w:themeColor="text1"/>
        </w:rPr>
        <w:t>ei</w:t>
      </w:r>
      <w:proofErr w:type="spellEnd"/>
      <w:r w:rsidRPr="00F2627B">
        <w:rPr>
          <w:rFonts w:cstheme="minorHAnsi"/>
          <w:color w:val="000000" w:themeColor="text1"/>
        </w:rPr>
        <w:t xml:space="preserve"> tohi </w:t>
      </w:r>
      <w:proofErr w:type="spellStart"/>
      <w:r w:rsidRPr="00F2627B">
        <w:rPr>
          <w:rFonts w:cstheme="minorHAnsi"/>
          <w:color w:val="000000" w:themeColor="text1"/>
        </w:rPr>
        <w:t>kokkumurdmisel</w:t>
      </w:r>
      <w:proofErr w:type="spellEnd"/>
      <w:r w:rsidRPr="00F2627B">
        <w:rPr>
          <w:rFonts w:cstheme="minorHAnsi"/>
          <w:color w:val="000000" w:themeColor="text1"/>
        </w:rPr>
        <w:t xml:space="preserve"> </w:t>
      </w:r>
      <w:proofErr w:type="spellStart"/>
      <w:r w:rsidRPr="00BB0C8F">
        <w:rPr>
          <w:rFonts w:cstheme="minorHAnsi"/>
          <w:color w:val="000000"/>
        </w:rPr>
        <w:t>murduda</w:t>
      </w:r>
      <w:proofErr w:type="spellEnd"/>
      <w:r w:rsidRPr="00BB0C8F">
        <w:rPr>
          <w:rFonts w:cstheme="minorHAnsi"/>
          <w:color w:val="000000"/>
        </w:rPr>
        <w:t xml:space="preserve">, </w:t>
      </w:r>
      <w:proofErr w:type="spellStart"/>
      <w:r w:rsidRPr="00BB0C8F">
        <w:rPr>
          <w:rFonts w:cstheme="minorHAnsi"/>
          <w:color w:val="000000"/>
        </w:rPr>
        <w:t>samuti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ei</w:t>
      </w:r>
      <w:proofErr w:type="spellEnd"/>
      <w:r w:rsidRPr="00BB0C8F">
        <w:rPr>
          <w:rFonts w:cstheme="minorHAnsi"/>
          <w:color w:val="000000"/>
        </w:rPr>
        <w:t xml:space="preserve"> tohi olla </w:t>
      </w:r>
      <w:proofErr w:type="spellStart"/>
      <w:r w:rsidRPr="00BB0C8F">
        <w:rPr>
          <w:rFonts w:cstheme="minorHAnsi"/>
          <w:color w:val="000000"/>
        </w:rPr>
        <w:t>pragusid</w:t>
      </w:r>
      <w:proofErr w:type="spellEnd"/>
      <w:r w:rsidRPr="00BB0C8F">
        <w:rPr>
          <w:rFonts w:cstheme="minorHAnsi"/>
          <w:color w:val="000000"/>
        </w:rPr>
        <w:t xml:space="preserve">. </w:t>
      </w:r>
      <w:proofErr w:type="spellStart"/>
      <w:r w:rsidRPr="00BB0C8F">
        <w:rPr>
          <w:rFonts w:cstheme="minorHAnsi"/>
          <w:color w:val="000000"/>
        </w:rPr>
        <w:t>Kõik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aknad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peavad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olema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asendatavad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algsetega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ja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läbipaistvad</w:t>
      </w:r>
      <w:proofErr w:type="spellEnd"/>
      <w:r w:rsidRPr="00BB0C8F">
        <w:rPr>
          <w:rFonts w:cstheme="minorHAnsi"/>
          <w:color w:val="000000"/>
        </w:rPr>
        <w:t xml:space="preserve">. </w:t>
      </w:r>
      <w:bookmarkEnd w:id="5"/>
    </w:p>
    <w:p w14:paraId="030080CC" w14:textId="4AED9946" w:rsidR="0056352C" w:rsidRPr="00BB0C8F" w:rsidRDefault="0056352C" w:rsidP="0056352C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proofErr w:type="spellStart"/>
      <w:r w:rsidRPr="00BB0C8F">
        <w:rPr>
          <w:rFonts w:cstheme="minorHAnsi"/>
          <w:bCs/>
        </w:rPr>
        <w:t>Külgmisi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</w:rPr>
        <w:t>polükarbonaadist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aknaid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peab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olema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võimalik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eemaldada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ilma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tööriistu</w:t>
      </w:r>
      <w:proofErr w:type="spellEnd"/>
      <w:r w:rsidRPr="00BB0C8F">
        <w:rPr>
          <w:rFonts w:cstheme="minorHAnsi"/>
          <w:bCs/>
        </w:rPr>
        <w:t xml:space="preserve"> </w:t>
      </w:r>
      <w:proofErr w:type="spellStart"/>
      <w:r w:rsidRPr="00BB0C8F">
        <w:rPr>
          <w:rFonts w:cstheme="minorHAnsi"/>
          <w:bCs/>
        </w:rPr>
        <w:t>kasutamata</w:t>
      </w:r>
      <w:proofErr w:type="spellEnd"/>
      <w:r w:rsidRPr="00BB0C8F">
        <w:rPr>
          <w:rFonts w:cstheme="minorHAnsi"/>
          <w:bCs/>
        </w:rPr>
        <w:t xml:space="preserve">. </w:t>
      </w:r>
      <w:proofErr w:type="spellStart"/>
      <w:r w:rsidRPr="00BB0C8F">
        <w:rPr>
          <w:rFonts w:cstheme="minorHAnsi"/>
          <w:bCs/>
          <w:lang w:val="de-CH"/>
        </w:rPr>
        <w:t>Mõlemal</w:t>
      </w:r>
      <w:proofErr w:type="spellEnd"/>
      <w:r w:rsidRPr="00BB0C8F">
        <w:rPr>
          <w:rFonts w:cstheme="minorHAnsi"/>
          <w:bCs/>
          <w:lang w:val="de-CH"/>
        </w:rPr>
        <w:t xml:space="preserve"> </w:t>
      </w:r>
      <w:proofErr w:type="spellStart"/>
      <w:r w:rsidRPr="00BB0C8F">
        <w:rPr>
          <w:rFonts w:cstheme="minorHAnsi"/>
          <w:bCs/>
          <w:lang w:val="de-CH"/>
        </w:rPr>
        <w:t>küljeaknal</w:t>
      </w:r>
      <w:proofErr w:type="spellEnd"/>
      <w:r w:rsidRPr="00BB0C8F">
        <w:rPr>
          <w:rFonts w:cstheme="minorHAnsi"/>
          <w:bCs/>
          <w:lang w:val="de-CH"/>
        </w:rPr>
        <w:t xml:space="preserve"> </w:t>
      </w:r>
      <w:proofErr w:type="spellStart"/>
      <w:r w:rsidRPr="00BB0C8F">
        <w:rPr>
          <w:rFonts w:cstheme="minorHAnsi"/>
          <w:bCs/>
          <w:lang w:val="de-CH"/>
        </w:rPr>
        <w:t>peab</w:t>
      </w:r>
      <w:proofErr w:type="spellEnd"/>
      <w:r w:rsidRPr="00BB0C8F">
        <w:rPr>
          <w:rFonts w:cstheme="minorHAnsi"/>
          <w:bCs/>
          <w:lang w:val="de-CH"/>
        </w:rPr>
        <w:t xml:space="preserve"> </w:t>
      </w:r>
      <w:proofErr w:type="spellStart"/>
      <w:r w:rsidRPr="00BB0C8F">
        <w:rPr>
          <w:rFonts w:cstheme="minorHAnsi"/>
          <w:bCs/>
          <w:lang w:val="de-CH"/>
        </w:rPr>
        <w:t>olema</w:t>
      </w:r>
      <w:proofErr w:type="spellEnd"/>
      <w:r w:rsidRPr="00BB0C8F">
        <w:rPr>
          <w:rFonts w:cstheme="minorHAnsi"/>
          <w:bCs/>
          <w:lang w:val="de-CH"/>
        </w:rPr>
        <w:t xml:space="preserve"> </w:t>
      </w:r>
      <w:proofErr w:type="spellStart"/>
      <w:r w:rsidRPr="00BB0C8F">
        <w:rPr>
          <w:rFonts w:cstheme="minorHAnsi"/>
          <w:bCs/>
          <w:lang w:val="de-CH"/>
        </w:rPr>
        <w:t>liugaken</w:t>
      </w:r>
      <w:proofErr w:type="spellEnd"/>
      <w:r w:rsidRPr="00BB0C8F">
        <w:rPr>
          <w:rFonts w:cstheme="minorHAnsi"/>
          <w:bCs/>
          <w:lang w:val="de-CH"/>
        </w:rPr>
        <w:t xml:space="preserve"> min 130 X 130 mm, </w:t>
      </w:r>
      <w:proofErr w:type="spellStart"/>
      <w:r w:rsidRPr="00BB0C8F">
        <w:rPr>
          <w:rFonts w:cstheme="minorHAnsi"/>
          <w:bCs/>
          <w:lang w:val="de-CH"/>
        </w:rPr>
        <w:t>ning</w:t>
      </w:r>
      <w:proofErr w:type="spellEnd"/>
      <w:r w:rsidRPr="00BB0C8F">
        <w:rPr>
          <w:rFonts w:cstheme="minorHAnsi"/>
          <w:bCs/>
          <w:lang w:val="de-CH"/>
        </w:rPr>
        <w:t xml:space="preserve"> </w:t>
      </w:r>
      <w:proofErr w:type="spellStart"/>
      <w:r w:rsidRPr="00BB0C8F">
        <w:rPr>
          <w:rFonts w:cstheme="minorHAnsi"/>
          <w:bCs/>
          <w:lang w:val="de-CH"/>
        </w:rPr>
        <w:t>max</w:t>
      </w:r>
      <w:proofErr w:type="spellEnd"/>
      <w:r w:rsidRPr="00BB0C8F">
        <w:rPr>
          <w:rFonts w:cstheme="minorHAnsi"/>
          <w:bCs/>
          <w:lang w:val="de-CH"/>
        </w:rPr>
        <w:t xml:space="preserve"> 150 X 150mm. </w:t>
      </w:r>
      <w:proofErr w:type="spellStart"/>
      <w:r w:rsidRPr="00AC47F6">
        <w:rPr>
          <w:rFonts w:cstheme="minorHAnsi"/>
          <w:lang w:val="de-CH"/>
        </w:rPr>
        <w:t>Sünteetilisi</w:t>
      </w:r>
      <w:proofErr w:type="spellEnd"/>
      <w:r w:rsidRPr="00AC47F6">
        <w:rPr>
          <w:rFonts w:cstheme="minorHAnsi"/>
          <w:lang w:val="de-CH"/>
        </w:rPr>
        <w:t xml:space="preserve"> </w:t>
      </w:r>
      <w:proofErr w:type="spellStart"/>
      <w:r w:rsidRPr="00AC47F6">
        <w:rPr>
          <w:rFonts w:cstheme="minorHAnsi"/>
          <w:lang w:val="de-CH"/>
        </w:rPr>
        <w:t>klaase</w:t>
      </w:r>
      <w:proofErr w:type="spellEnd"/>
      <w:r w:rsidRPr="00AC47F6">
        <w:rPr>
          <w:rFonts w:cstheme="minorHAnsi"/>
          <w:lang w:val="de-CH"/>
        </w:rPr>
        <w:t xml:space="preserve"> </w:t>
      </w:r>
      <w:proofErr w:type="spellStart"/>
      <w:r w:rsidRPr="00AC47F6">
        <w:rPr>
          <w:rFonts w:cstheme="minorHAnsi"/>
          <w:lang w:val="de-CH"/>
        </w:rPr>
        <w:t>esiustel</w:t>
      </w:r>
      <w:proofErr w:type="spellEnd"/>
      <w:r w:rsidRPr="00AC47F6">
        <w:rPr>
          <w:rFonts w:cstheme="minorHAnsi"/>
          <w:lang w:val="de-CH"/>
        </w:rPr>
        <w:t xml:space="preserve">, </w:t>
      </w:r>
      <w:proofErr w:type="spellStart"/>
      <w:r w:rsidRPr="00AC47F6">
        <w:rPr>
          <w:rFonts w:cstheme="minorHAnsi"/>
          <w:lang w:val="de-CH"/>
        </w:rPr>
        <w:t>esiklaasina</w:t>
      </w:r>
      <w:proofErr w:type="spellEnd"/>
      <w:r w:rsidRPr="00AC47F6">
        <w:rPr>
          <w:rFonts w:cstheme="minorHAnsi"/>
          <w:lang w:val="de-CH"/>
        </w:rPr>
        <w:t xml:space="preserve"> ja </w:t>
      </w:r>
      <w:proofErr w:type="spellStart"/>
      <w:r w:rsidRPr="00AC47F6">
        <w:rPr>
          <w:rFonts w:cstheme="minorHAnsi"/>
          <w:lang w:val="de-CH"/>
        </w:rPr>
        <w:t>tagaaknana</w:t>
      </w:r>
      <w:proofErr w:type="spellEnd"/>
      <w:r w:rsidRPr="00AC47F6">
        <w:rPr>
          <w:rFonts w:cstheme="minorHAnsi"/>
          <w:lang w:val="de-CH"/>
        </w:rPr>
        <w:t xml:space="preserve"> ei </w:t>
      </w:r>
      <w:proofErr w:type="spellStart"/>
      <w:r w:rsidRPr="00AC47F6">
        <w:rPr>
          <w:rFonts w:cstheme="minorHAnsi"/>
          <w:lang w:val="de-CH"/>
        </w:rPr>
        <w:t>või</w:t>
      </w:r>
      <w:proofErr w:type="spellEnd"/>
      <w:r w:rsidRPr="00AC47F6">
        <w:rPr>
          <w:rFonts w:cstheme="minorHAnsi"/>
          <w:lang w:val="de-CH"/>
        </w:rPr>
        <w:t xml:space="preserve"> </w:t>
      </w:r>
      <w:proofErr w:type="spellStart"/>
      <w:r w:rsidRPr="00AC47F6">
        <w:rPr>
          <w:rFonts w:cstheme="minorHAnsi"/>
          <w:lang w:val="de-CH"/>
        </w:rPr>
        <w:t>kasutada</w:t>
      </w:r>
      <w:proofErr w:type="spellEnd"/>
      <w:r w:rsidRPr="00AC47F6">
        <w:rPr>
          <w:rFonts w:cstheme="minorHAnsi"/>
          <w:lang w:val="de-CH"/>
        </w:rPr>
        <w:t xml:space="preserve"> </w:t>
      </w:r>
      <w:proofErr w:type="spellStart"/>
      <w:r w:rsidRPr="00AC47F6">
        <w:rPr>
          <w:rFonts w:cstheme="minorHAnsi"/>
          <w:lang w:val="de-CH"/>
        </w:rPr>
        <w:t>toonituna</w:t>
      </w:r>
      <w:proofErr w:type="spellEnd"/>
      <w:r w:rsidRPr="00AC47F6">
        <w:rPr>
          <w:rFonts w:cstheme="minorHAnsi"/>
          <w:lang w:val="de-CH"/>
        </w:rPr>
        <w:t xml:space="preserve">. </w:t>
      </w:r>
      <w:r w:rsidRPr="00BB0C8F">
        <w:rPr>
          <w:rFonts w:cstheme="minorHAnsi"/>
        </w:rPr>
        <w:t>(</w:t>
      </w:r>
      <w:proofErr w:type="spellStart"/>
      <w:r w:rsidRPr="00BB0C8F">
        <w:rPr>
          <w:rFonts w:cstheme="minorHAnsi"/>
        </w:rPr>
        <w:t>algsete</w:t>
      </w:r>
      <w:proofErr w:type="spellEnd"/>
      <w:r w:rsidRPr="00BB0C8F">
        <w:rPr>
          <w:rFonts w:cstheme="minorHAnsi"/>
        </w:rPr>
        <w:t xml:space="preserve"> </w:t>
      </w:r>
      <w:proofErr w:type="spellStart"/>
      <w:r w:rsidRPr="00BB0C8F">
        <w:rPr>
          <w:rFonts w:cstheme="minorHAnsi"/>
          <w:color w:val="000000"/>
        </w:rPr>
        <w:t>klaaside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minimaalne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läbipaistvus</w:t>
      </w:r>
      <w:proofErr w:type="spellEnd"/>
      <w:r w:rsidRPr="00BB0C8F">
        <w:rPr>
          <w:rFonts w:cstheme="minorHAnsi"/>
          <w:color w:val="000000"/>
        </w:rPr>
        <w:t xml:space="preserve"> on 50%). </w:t>
      </w:r>
    </w:p>
    <w:p w14:paraId="21652D01" w14:textId="66B6084F" w:rsidR="0056352C" w:rsidRPr="00BB0C8F" w:rsidRDefault="0056352C" w:rsidP="0056352C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bookmarkStart w:id="6" w:name="_Hlk150871390"/>
      <w:proofErr w:type="spellStart"/>
      <w:r w:rsidRPr="00BB0C8F">
        <w:rPr>
          <w:rFonts w:cstheme="minorHAnsi"/>
          <w:color w:val="000000"/>
        </w:rPr>
        <w:t>Juhil</w:t>
      </w:r>
      <w:proofErr w:type="spellEnd"/>
      <w:r w:rsidRPr="00BB0C8F">
        <w:rPr>
          <w:rFonts w:cstheme="minorHAnsi"/>
          <w:color w:val="000000"/>
        </w:rPr>
        <w:t xml:space="preserve"> on </w:t>
      </w:r>
      <w:proofErr w:type="spellStart"/>
      <w:r w:rsidRPr="00BB0C8F">
        <w:rPr>
          <w:rFonts w:cstheme="minorHAnsi"/>
          <w:color w:val="000000"/>
        </w:rPr>
        <w:t>kohustuslik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kasutada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turvavõrku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vastavalt</w:t>
      </w:r>
      <w:proofErr w:type="spellEnd"/>
      <w:r w:rsidRPr="00BB0C8F">
        <w:rPr>
          <w:rFonts w:cstheme="minorHAnsi"/>
          <w:color w:val="000000"/>
        </w:rPr>
        <w:t xml:space="preserve"> SC </w:t>
      </w:r>
      <w:proofErr w:type="spellStart"/>
      <w:r w:rsidRPr="00BB0C8F">
        <w:rPr>
          <w:rFonts w:cstheme="minorHAnsi"/>
          <w:color w:val="000000"/>
        </w:rPr>
        <w:t>lisa</w:t>
      </w:r>
      <w:proofErr w:type="spellEnd"/>
      <w:r w:rsidRPr="00BB0C8F">
        <w:rPr>
          <w:rFonts w:cstheme="minorHAnsi"/>
          <w:color w:val="000000"/>
        </w:rPr>
        <w:t xml:space="preserve"> J </w:t>
      </w:r>
      <w:r w:rsidRPr="00BB0C8F">
        <w:rPr>
          <w:rFonts w:cstheme="minorHAnsi"/>
        </w:rPr>
        <w:t xml:space="preserve">art. </w:t>
      </w:r>
      <w:r w:rsidRPr="00BB0C8F">
        <w:rPr>
          <w:rFonts w:cstheme="minorHAnsi"/>
          <w:color w:val="000000"/>
        </w:rPr>
        <w:t>253 p 11.</w:t>
      </w:r>
      <w:r w:rsid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Turvavõrk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ei</w:t>
      </w:r>
      <w:proofErr w:type="spellEnd"/>
      <w:r w:rsidRPr="00BB0C8F">
        <w:rPr>
          <w:rFonts w:cstheme="minorHAnsi"/>
          <w:color w:val="000000"/>
        </w:rPr>
        <w:t xml:space="preserve"> tohi olla </w:t>
      </w:r>
      <w:proofErr w:type="spellStart"/>
      <w:r w:rsidRPr="00BB0C8F">
        <w:rPr>
          <w:rFonts w:cstheme="minorHAnsi"/>
          <w:color w:val="000000"/>
        </w:rPr>
        <w:t>paigaldatud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ukse</w:t>
      </w:r>
      <w:proofErr w:type="spellEnd"/>
      <w:r w:rsidRPr="00BB0C8F">
        <w:rPr>
          <w:rFonts w:cstheme="minorHAnsi"/>
          <w:color w:val="000000"/>
        </w:rPr>
        <w:t xml:space="preserve"> </w:t>
      </w:r>
      <w:proofErr w:type="spellStart"/>
      <w:r w:rsidRPr="00BB0C8F">
        <w:rPr>
          <w:rFonts w:cstheme="minorHAnsi"/>
          <w:color w:val="000000"/>
        </w:rPr>
        <w:t>külge</w:t>
      </w:r>
      <w:proofErr w:type="spellEnd"/>
      <w:r w:rsidRPr="00BB0C8F">
        <w:rPr>
          <w:rFonts w:cstheme="minorHAnsi"/>
          <w:color w:val="000000"/>
        </w:rPr>
        <w:t>.</w:t>
      </w:r>
    </w:p>
    <w:p w14:paraId="417C38FC" w14:textId="123B91ED" w:rsidR="0056352C" w:rsidRPr="00AC47F6" w:rsidRDefault="0056352C" w:rsidP="00BB0C8F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  <w:u w:val="single"/>
          <w:lang w:val="de-CH"/>
        </w:rPr>
      </w:pPr>
      <w:proofErr w:type="spellStart"/>
      <w:r w:rsidRPr="00BB0C8F">
        <w:rPr>
          <w:rFonts w:cstheme="minorHAnsi"/>
          <w:color w:val="000000"/>
          <w:lang w:val="de-CH"/>
        </w:rPr>
        <w:lastRenderedPageBreak/>
        <w:t>Tagumistele</w:t>
      </w:r>
      <w:proofErr w:type="spellEnd"/>
      <w:r w:rsidRPr="00BB0C8F">
        <w:rPr>
          <w:rFonts w:cstheme="minorHAnsi"/>
          <w:color w:val="000000"/>
          <w:lang w:val="de-CH"/>
        </w:rPr>
        <w:t xml:space="preserve"> </w:t>
      </w:r>
      <w:proofErr w:type="spellStart"/>
      <w:r w:rsidRPr="00BB0C8F">
        <w:rPr>
          <w:rFonts w:cstheme="minorHAnsi"/>
          <w:color w:val="000000"/>
          <w:lang w:val="de-CH"/>
        </w:rPr>
        <w:t>küljeklaasidele</w:t>
      </w:r>
      <w:proofErr w:type="spellEnd"/>
      <w:r w:rsidRPr="00BB0C8F">
        <w:rPr>
          <w:rFonts w:cstheme="minorHAnsi"/>
          <w:color w:val="000000"/>
          <w:lang w:val="de-CH"/>
        </w:rPr>
        <w:t xml:space="preserve"> </w:t>
      </w:r>
      <w:proofErr w:type="spellStart"/>
      <w:r w:rsidRPr="00BB0C8F">
        <w:rPr>
          <w:rFonts w:cstheme="minorHAnsi"/>
          <w:color w:val="000000"/>
          <w:lang w:val="de-CH"/>
        </w:rPr>
        <w:t>tuleb</w:t>
      </w:r>
      <w:proofErr w:type="spellEnd"/>
      <w:r w:rsidRPr="00BB0C8F">
        <w:rPr>
          <w:rFonts w:cstheme="minorHAnsi"/>
          <w:color w:val="000000"/>
          <w:lang w:val="de-CH"/>
        </w:rPr>
        <w:t xml:space="preserve"> </w:t>
      </w:r>
      <w:proofErr w:type="spellStart"/>
      <w:r w:rsidRPr="00BB0C8F">
        <w:rPr>
          <w:rFonts w:cstheme="minorHAnsi"/>
          <w:color w:val="000000"/>
          <w:lang w:val="de-CH"/>
        </w:rPr>
        <w:t>kanda</w:t>
      </w:r>
      <w:proofErr w:type="spellEnd"/>
      <w:r w:rsidRPr="00BB0C8F">
        <w:rPr>
          <w:rFonts w:cstheme="minorHAnsi"/>
          <w:color w:val="000000"/>
          <w:lang w:val="de-CH"/>
        </w:rPr>
        <w:t xml:space="preserve"> </w:t>
      </w:r>
      <w:proofErr w:type="spellStart"/>
      <w:r w:rsidRPr="00BB0C8F">
        <w:rPr>
          <w:rFonts w:cstheme="minorHAnsi"/>
          <w:color w:val="000000"/>
          <w:lang w:val="de-CH"/>
        </w:rPr>
        <w:t>võistleja</w:t>
      </w:r>
      <w:proofErr w:type="spellEnd"/>
      <w:r w:rsidRPr="00BB0C8F">
        <w:rPr>
          <w:rFonts w:cstheme="minorHAnsi"/>
          <w:color w:val="000000"/>
          <w:lang w:val="de-CH"/>
        </w:rPr>
        <w:t xml:space="preserve"> </w:t>
      </w:r>
      <w:proofErr w:type="spellStart"/>
      <w:r w:rsidRPr="00BB0C8F">
        <w:rPr>
          <w:rFonts w:cstheme="minorHAnsi"/>
          <w:lang w:val="de-CH"/>
        </w:rPr>
        <w:t>nimi</w:t>
      </w:r>
      <w:proofErr w:type="spellEnd"/>
      <w:r w:rsidRPr="00BB0C8F">
        <w:rPr>
          <w:rFonts w:cstheme="minorHAnsi"/>
          <w:lang w:val="de-CH"/>
        </w:rPr>
        <w:t xml:space="preserve">, </w:t>
      </w:r>
      <w:proofErr w:type="spellStart"/>
      <w:r w:rsidRPr="00BB0C8F">
        <w:rPr>
          <w:rFonts w:cstheme="minorHAnsi"/>
          <w:b/>
          <w:u w:val="single"/>
          <w:lang w:val="de-CH"/>
        </w:rPr>
        <w:t>võistlusnumber</w:t>
      </w:r>
      <w:proofErr w:type="spellEnd"/>
      <w:r w:rsidRPr="00BB0C8F">
        <w:rPr>
          <w:rFonts w:cstheme="minorHAnsi"/>
          <w:color w:val="000000"/>
          <w:lang w:val="de-CH"/>
        </w:rPr>
        <w:t xml:space="preserve"> ja </w:t>
      </w:r>
      <w:proofErr w:type="spellStart"/>
      <w:r w:rsidRPr="00BB0C8F">
        <w:rPr>
          <w:rFonts w:cstheme="minorHAnsi"/>
          <w:color w:val="000000"/>
          <w:lang w:val="de-CH"/>
        </w:rPr>
        <w:t>riigilipp</w:t>
      </w:r>
      <w:proofErr w:type="spellEnd"/>
      <w:r w:rsidRPr="00BB0C8F">
        <w:rPr>
          <w:rFonts w:cstheme="minorHAnsi"/>
          <w:color w:val="000000"/>
          <w:lang w:val="de-CH"/>
        </w:rPr>
        <w:t xml:space="preserve">.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Võistlusnumber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peab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olema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kollast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värvi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,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kõrgusega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vähemalt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15 cm.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N</w:t>
      </w:r>
      <w:r w:rsidRPr="00AC47F6">
        <w:rPr>
          <w:rFonts w:cstheme="minorHAnsi"/>
          <w:b/>
          <w:color w:val="000000"/>
          <w:u w:val="single"/>
          <w:lang w:val="de-CH"/>
        </w:rPr>
        <w:t>ime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värvus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valge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,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nimetähe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proofErr w:type="gramStart"/>
      <w:r w:rsidR="009F0E43" w:rsidRPr="00AC47F6">
        <w:rPr>
          <w:rFonts w:cstheme="minorHAnsi"/>
          <w:b/>
          <w:color w:val="000000"/>
          <w:u w:val="single"/>
          <w:lang w:val="de-CH"/>
        </w:rPr>
        <w:t>kõrgus</w:t>
      </w:r>
      <w:proofErr w:type="spell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 </w:t>
      </w:r>
      <w:proofErr w:type="spellStart"/>
      <w:r w:rsidR="009F0E43" w:rsidRPr="00AC47F6">
        <w:rPr>
          <w:rFonts w:cstheme="minorHAnsi"/>
          <w:b/>
          <w:color w:val="000000"/>
          <w:u w:val="single"/>
          <w:lang w:val="de-CH"/>
        </w:rPr>
        <w:t>kuni</w:t>
      </w:r>
      <w:proofErr w:type="spellEnd"/>
      <w:proofErr w:type="gramEnd"/>
      <w:r w:rsidR="009F0E43"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r w:rsidRPr="00AC47F6">
        <w:rPr>
          <w:rFonts w:cstheme="minorHAnsi"/>
          <w:b/>
          <w:color w:val="000000"/>
          <w:u w:val="single"/>
          <w:lang w:val="de-CH"/>
        </w:rPr>
        <w:t xml:space="preserve">10 cm ja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joone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</w:t>
      </w:r>
      <w:proofErr w:type="spellStart"/>
      <w:r w:rsidRPr="00AC47F6">
        <w:rPr>
          <w:rFonts w:cstheme="minorHAnsi"/>
          <w:b/>
          <w:color w:val="000000"/>
          <w:u w:val="single"/>
          <w:lang w:val="de-CH"/>
        </w:rPr>
        <w:t>laius</w:t>
      </w:r>
      <w:proofErr w:type="spellEnd"/>
      <w:r w:rsidRPr="00AC47F6">
        <w:rPr>
          <w:rFonts w:cstheme="minorHAnsi"/>
          <w:b/>
          <w:color w:val="000000"/>
          <w:u w:val="single"/>
          <w:lang w:val="de-CH"/>
        </w:rPr>
        <w:t xml:space="preserve"> 1 cm.</w:t>
      </w:r>
    </w:p>
    <w:p w14:paraId="55A2E92C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bookmarkEnd w:id="6"/>
    <w:p w14:paraId="65D81DB7" w14:textId="75F11FA5" w:rsidR="0056352C" w:rsidRDefault="0056352C" w:rsidP="00BB0C8F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BB0C8F">
        <w:rPr>
          <w:rFonts w:cstheme="minorHAnsi"/>
          <w:color w:val="000000"/>
          <w:lang w:val="et-EE"/>
        </w:rPr>
        <w:t>Täiendav või suurendatud aknapesuvedeliku paak on lubatud.</w:t>
      </w:r>
    </w:p>
    <w:p w14:paraId="740B8D59" w14:textId="77777777" w:rsidR="003B27D4" w:rsidRPr="00BB0C8F" w:rsidRDefault="003B27D4" w:rsidP="003B27D4">
      <w:pPr>
        <w:pStyle w:val="ListParagraph"/>
        <w:autoSpaceDE w:val="0"/>
        <w:autoSpaceDN w:val="0"/>
        <w:adjustRightInd w:val="0"/>
        <w:ind w:left="1224"/>
        <w:jc w:val="both"/>
        <w:rPr>
          <w:rFonts w:cstheme="minorHAnsi"/>
          <w:color w:val="000000"/>
          <w:lang w:val="et-EE"/>
        </w:rPr>
      </w:pPr>
    </w:p>
    <w:p w14:paraId="08905861" w14:textId="6B084E46" w:rsidR="0056352C" w:rsidRPr="003B27D4" w:rsidRDefault="003B27D4" w:rsidP="00F2627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</w:rPr>
      </w:pPr>
      <w:proofErr w:type="spellStart"/>
      <w:r w:rsidRPr="003B27D4">
        <w:rPr>
          <w:rFonts w:cstheme="minorHAnsi"/>
          <w:b/>
          <w:bCs/>
        </w:rPr>
        <w:t>Kütus</w:t>
      </w:r>
      <w:proofErr w:type="spellEnd"/>
      <w:r w:rsidRPr="003B27D4">
        <w:rPr>
          <w:rFonts w:cstheme="minorHAnsi"/>
          <w:b/>
          <w:bCs/>
        </w:rPr>
        <w:t xml:space="preserve"> </w:t>
      </w:r>
      <w:proofErr w:type="spellStart"/>
      <w:r w:rsidRPr="003B27D4">
        <w:rPr>
          <w:rFonts w:cstheme="minorHAnsi"/>
          <w:b/>
          <w:bCs/>
        </w:rPr>
        <w:t>ja</w:t>
      </w:r>
      <w:proofErr w:type="spellEnd"/>
      <w:r w:rsidRPr="003B27D4">
        <w:rPr>
          <w:rFonts w:cstheme="minorHAnsi"/>
          <w:b/>
          <w:bCs/>
        </w:rPr>
        <w:t xml:space="preserve"> </w:t>
      </w:r>
      <w:proofErr w:type="spellStart"/>
      <w:r w:rsidRPr="003B27D4">
        <w:rPr>
          <w:rFonts w:cstheme="minorHAnsi"/>
          <w:b/>
          <w:bCs/>
        </w:rPr>
        <w:t>kütusepaak</w:t>
      </w:r>
      <w:proofErr w:type="spellEnd"/>
    </w:p>
    <w:p w14:paraId="249B3BE9" w14:textId="3C39E2A2" w:rsidR="0056352C" w:rsidRPr="00BB0C8F" w:rsidRDefault="0056352C" w:rsidP="00F2627B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</w:pPr>
      <w:r w:rsidRPr="003B27D4">
        <w:rPr>
          <w:rFonts w:cstheme="minorHAnsi"/>
          <w:bCs/>
        </w:rPr>
        <w:t xml:space="preserve"> </w:t>
      </w:r>
      <w:proofErr w:type="spellStart"/>
      <w:r w:rsidRPr="003B27D4">
        <w:t>Kütus</w:t>
      </w:r>
      <w:proofErr w:type="spellEnd"/>
      <w:r w:rsidRPr="00BB0C8F">
        <w:t xml:space="preserve"> </w:t>
      </w:r>
    </w:p>
    <w:p w14:paraId="361D85F4" w14:textId="77777777" w:rsidR="003B27D4" w:rsidRDefault="003B27D4" w:rsidP="00F2627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 xml:space="preserve">Pliivaba (kuni 0,013 g/l) vastavuses SC lisa J art. 252 p 9.1. ja 9.2. Kui kasutatakse </w:t>
      </w: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 xml:space="preserve">spetsiaalselt võidusõiduks valmistatud kütust, siis lubatakse kasutada ainult </w:t>
      </w:r>
      <w:r>
        <w:rPr>
          <w:sz w:val="24"/>
          <w:szCs w:val="24"/>
        </w:rPr>
        <w:tab/>
      </w:r>
      <w:proofErr w:type="spellStart"/>
      <w:r w:rsidR="0056352C" w:rsidRPr="00BB0C8F">
        <w:rPr>
          <w:sz w:val="24"/>
          <w:szCs w:val="24"/>
        </w:rPr>
        <w:t>Flexoil</w:t>
      </w:r>
      <w:proofErr w:type="spellEnd"/>
      <w:r w:rsidR="0056352C" w:rsidRPr="00BB0C8F">
        <w:rPr>
          <w:sz w:val="24"/>
          <w:szCs w:val="24"/>
        </w:rPr>
        <w:t xml:space="preserve"> OÜ poolt tarnitavat </w:t>
      </w:r>
      <w:proofErr w:type="spellStart"/>
      <w:r w:rsidR="0056352C" w:rsidRPr="00BB0C8F">
        <w:rPr>
          <w:sz w:val="24"/>
          <w:szCs w:val="24"/>
        </w:rPr>
        <w:t>Aspen</w:t>
      </w:r>
      <w:proofErr w:type="spellEnd"/>
      <w:r w:rsidR="0056352C" w:rsidRPr="00BB0C8F">
        <w:rPr>
          <w:sz w:val="24"/>
          <w:szCs w:val="24"/>
        </w:rPr>
        <w:t xml:space="preserve"> R või </w:t>
      </w:r>
      <w:proofErr w:type="spellStart"/>
      <w:r w:rsidR="0056352C" w:rsidRPr="00BB0C8F">
        <w:rPr>
          <w:sz w:val="24"/>
          <w:szCs w:val="24"/>
        </w:rPr>
        <w:t>Aspen</w:t>
      </w:r>
      <w:proofErr w:type="spellEnd"/>
      <w:r w:rsidR="0056352C" w:rsidRPr="00BB0C8F">
        <w:rPr>
          <w:sz w:val="24"/>
          <w:szCs w:val="24"/>
        </w:rPr>
        <w:t xml:space="preserve">+ kütust, mida saab osta </w:t>
      </w:r>
      <w:proofErr w:type="spellStart"/>
      <w:r w:rsidR="0056352C" w:rsidRPr="00BB0C8F">
        <w:rPr>
          <w:sz w:val="24"/>
          <w:szCs w:val="24"/>
        </w:rPr>
        <w:t>Flexoil</w:t>
      </w:r>
      <w:proofErr w:type="spellEnd"/>
      <w:r w:rsidR="0056352C" w:rsidRPr="00BB0C8F">
        <w:rPr>
          <w:sz w:val="24"/>
          <w:szCs w:val="24"/>
        </w:rPr>
        <w:t xml:space="preserve"> OÜ </w:t>
      </w: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>esindustest (tel: +372 733 9650, taivo@flexoil.ee tel: +372</w:t>
      </w:r>
      <w:r w:rsidR="0056352C" w:rsidRPr="00BB0C8F">
        <w:t xml:space="preserve"> </w:t>
      </w:r>
      <w:r w:rsidR="0056352C" w:rsidRPr="00BB0C8F">
        <w:rPr>
          <w:sz w:val="24"/>
          <w:szCs w:val="24"/>
        </w:rPr>
        <w:t>529 7915).</w:t>
      </w:r>
    </w:p>
    <w:p w14:paraId="1BC68734" w14:textId="12D763FA" w:rsidR="0056352C" w:rsidRPr="003B27D4" w:rsidRDefault="0056352C" w:rsidP="00F2627B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lang w:val="de-CH"/>
        </w:rPr>
      </w:pPr>
      <w:bookmarkStart w:id="7" w:name="_Hlk150874097"/>
      <w:r w:rsidRPr="003B27D4">
        <w:rPr>
          <w:rFonts w:cstheme="minorHAnsi"/>
          <w:lang w:val="de-CH"/>
        </w:rPr>
        <w:t xml:space="preserve">On </w:t>
      </w:r>
      <w:proofErr w:type="spellStart"/>
      <w:r w:rsidRPr="003B27D4">
        <w:rPr>
          <w:rFonts w:cstheme="minorHAnsi"/>
          <w:lang w:val="de-CH"/>
        </w:rPr>
        <w:t>lubatud</w:t>
      </w:r>
      <w:proofErr w:type="spellEnd"/>
      <w:r w:rsidRPr="003B27D4">
        <w:rPr>
          <w:rFonts w:cstheme="minorHAnsi"/>
          <w:lang w:val="de-CH"/>
        </w:rPr>
        <w:t xml:space="preserve"> </w:t>
      </w:r>
      <w:proofErr w:type="spellStart"/>
      <w:r w:rsidRPr="003B27D4">
        <w:rPr>
          <w:rFonts w:cstheme="minorHAnsi"/>
          <w:lang w:val="de-CH"/>
        </w:rPr>
        <w:t>kasutada</w:t>
      </w:r>
      <w:proofErr w:type="spellEnd"/>
      <w:r w:rsidRPr="003B27D4">
        <w:rPr>
          <w:rFonts w:cstheme="minorHAnsi"/>
          <w:lang w:val="de-CH"/>
        </w:rPr>
        <w:t xml:space="preserve"> </w:t>
      </w:r>
      <w:proofErr w:type="spellStart"/>
      <w:r w:rsidRPr="003B27D4">
        <w:rPr>
          <w:rFonts w:cstheme="minorHAnsi"/>
          <w:lang w:val="de-CH"/>
        </w:rPr>
        <w:t>ka</w:t>
      </w:r>
      <w:proofErr w:type="spellEnd"/>
      <w:r w:rsidRPr="003B27D4">
        <w:rPr>
          <w:rFonts w:cstheme="minorHAnsi"/>
          <w:lang w:val="de-CH"/>
        </w:rPr>
        <w:t xml:space="preserve"> </w:t>
      </w:r>
      <w:proofErr w:type="spellStart"/>
      <w:r w:rsidRPr="003B27D4">
        <w:rPr>
          <w:rFonts w:cstheme="minorHAnsi"/>
          <w:lang w:val="de-CH"/>
        </w:rPr>
        <w:t>algseid</w:t>
      </w:r>
      <w:proofErr w:type="spellEnd"/>
      <w:r w:rsidRPr="003B27D4">
        <w:rPr>
          <w:rFonts w:cstheme="minorHAnsi"/>
          <w:lang w:val="de-CH"/>
        </w:rPr>
        <w:t xml:space="preserve"> </w:t>
      </w:r>
      <w:proofErr w:type="spellStart"/>
      <w:r w:rsidRPr="003B27D4">
        <w:rPr>
          <w:rFonts w:cstheme="minorHAnsi"/>
          <w:lang w:val="de-CH"/>
        </w:rPr>
        <w:t>paake</w:t>
      </w:r>
      <w:proofErr w:type="spellEnd"/>
      <w:r w:rsidRPr="003B27D4">
        <w:rPr>
          <w:rFonts w:cstheme="minorHAnsi"/>
          <w:lang w:val="de-CH"/>
        </w:rPr>
        <w:t xml:space="preserve">. </w:t>
      </w:r>
      <w:proofErr w:type="spellStart"/>
      <w:r w:rsidRPr="003B27D4">
        <w:rPr>
          <w:rFonts w:cstheme="minorHAnsi"/>
          <w:bCs/>
          <w:lang w:val="de-CH"/>
        </w:rPr>
        <w:t>Kõik</w:t>
      </w:r>
      <w:proofErr w:type="spellEnd"/>
      <w:r w:rsidRPr="003B27D4">
        <w:rPr>
          <w:rFonts w:cstheme="minorHAnsi"/>
          <w:bCs/>
          <w:lang w:val="de-CH"/>
        </w:rPr>
        <w:t xml:space="preserve"> </w:t>
      </w:r>
      <w:proofErr w:type="spellStart"/>
      <w:r w:rsidRPr="003B27D4">
        <w:rPr>
          <w:rFonts w:cstheme="minorHAnsi"/>
          <w:bCs/>
          <w:lang w:val="de-CH"/>
        </w:rPr>
        <w:t>mittealgsed</w:t>
      </w:r>
      <w:proofErr w:type="spellEnd"/>
      <w:r w:rsidRPr="003B27D4">
        <w:rPr>
          <w:rFonts w:cstheme="minorHAnsi"/>
          <w:bCs/>
          <w:lang w:val="de-CH"/>
        </w:rPr>
        <w:t xml:space="preserve"> </w:t>
      </w:r>
      <w:proofErr w:type="spellStart"/>
      <w:r w:rsidRPr="003B27D4">
        <w:rPr>
          <w:rFonts w:cstheme="minorHAnsi"/>
          <w:bCs/>
          <w:lang w:val="de-CH"/>
        </w:rPr>
        <w:t>kütusepaagid</w:t>
      </w:r>
      <w:proofErr w:type="spellEnd"/>
      <w:r w:rsidRPr="003B27D4">
        <w:rPr>
          <w:rFonts w:cstheme="minorHAnsi"/>
          <w:bCs/>
          <w:lang w:val="de-CH"/>
        </w:rPr>
        <w:t xml:space="preserve"> </w:t>
      </w:r>
      <w:proofErr w:type="spellStart"/>
      <w:r w:rsidRPr="003B27D4">
        <w:rPr>
          <w:rFonts w:cstheme="minorHAnsi"/>
          <w:bCs/>
          <w:lang w:val="de-CH"/>
        </w:rPr>
        <w:t>peavad</w:t>
      </w:r>
      <w:proofErr w:type="spellEnd"/>
      <w:r w:rsidRPr="003B27D4">
        <w:rPr>
          <w:rFonts w:cstheme="minorHAnsi"/>
          <w:bCs/>
          <w:lang w:val="de-CH"/>
        </w:rPr>
        <w:t xml:space="preserve"> </w:t>
      </w:r>
      <w:proofErr w:type="spellStart"/>
      <w:r w:rsidRPr="003B27D4">
        <w:rPr>
          <w:rFonts w:cstheme="minorHAnsi"/>
          <w:bCs/>
          <w:lang w:val="de-CH"/>
        </w:rPr>
        <w:t>vastama</w:t>
      </w:r>
      <w:proofErr w:type="spellEnd"/>
      <w:r w:rsidRPr="003B27D4">
        <w:rPr>
          <w:rFonts w:cstheme="minorHAnsi"/>
          <w:bCs/>
          <w:lang w:val="de-CH"/>
        </w:rPr>
        <w:t xml:space="preserve"> FIA </w:t>
      </w:r>
      <w:proofErr w:type="spellStart"/>
      <w:r w:rsidRPr="003B27D4">
        <w:rPr>
          <w:rFonts w:cstheme="minorHAnsi"/>
          <w:bCs/>
          <w:lang w:val="de-CH"/>
        </w:rPr>
        <w:t>nõuetele</w:t>
      </w:r>
      <w:proofErr w:type="spellEnd"/>
      <w:r w:rsidRPr="003B27D4">
        <w:rPr>
          <w:rFonts w:cstheme="minorHAnsi"/>
          <w:bCs/>
          <w:lang w:val="de-CH"/>
        </w:rPr>
        <w:t xml:space="preserve"> (Art 253-14).</w:t>
      </w:r>
    </w:p>
    <w:p w14:paraId="2A3DA70A" w14:textId="23039FDA" w:rsidR="0056352C" w:rsidRPr="00BB0C8F" w:rsidRDefault="00855F2A" w:rsidP="00F262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>Kõiki ohutuid paake/turvapaake tohib kasutada valmistamise ajast kuni 7 aastat.</w:t>
      </w:r>
    </w:p>
    <w:p w14:paraId="1A3DF99C" w14:textId="5CE6FB26" w:rsidR="0056352C" w:rsidRPr="00BB0C8F" w:rsidRDefault="00855F2A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Paak (ka pumbad, filtrid) peab asetsema min 30 cm seespool kere välispinnast,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väljaspool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sõitjateruumi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. Kohustuslik on tagasivooluklapp õhutustorul.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Õhutustoru peab olema viidud väljaspoole kere välispinda. Kahemahulistel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autodel ei tohi paak asetseda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sõitjateruumis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>.</w:t>
      </w:r>
    </w:p>
    <w:p w14:paraId="569D9A61" w14:textId="1F53612F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855F2A">
        <w:rPr>
          <w:rFonts w:cstheme="minorHAnsi"/>
          <w:color w:val="000000"/>
          <w:lang w:val="et-EE"/>
        </w:rPr>
        <w:t>Mittealgne paak ja toitetoru peavad olema tulekindlate vaheseintega või</w:t>
      </w:r>
    </w:p>
    <w:p w14:paraId="4A636C90" w14:textId="1B34172E" w:rsidR="0056352C" w:rsidRPr="00BB0C8F" w:rsidRDefault="00855F2A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konteineriga isoleeritud. Kui paak on pagasiruumis ning tagaistmed eemaldatud,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tuleb ehitada tule- ja vedelikukindel vahesein või konteiner juhiruumi ja paagi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eraldamiseks.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Kahemahulistel autodel võib see olla löögikindlast, mittepõlevast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ja läbipaistvast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plastikust.</w:t>
      </w:r>
    </w:p>
    <w:p w14:paraId="6348A80D" w14:textId="496CCA69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proofErr w:type="spellStart"/>
      <w:r w:rsidRPr="00855F2A">
        <w:rPr>
          <w:rFonts w:cstheme="minorHAnsi"/>
          <w:color w:val="000000"/>
          <w:lang w:val="de-CH"/>
        </w:rPr>
        <w:t>Mittealgne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paak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tuleb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kinnitada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kerele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kindlalt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vähemalt</w:t>
      </w:r>
      <w:proofErr w:type="spellEnd"/>
      <w:r w:rsidRPr="00855F2A">
        <w:rPr>
          <w:rFonts w:cstheme="minorHAnsi"/>
          <w:color w:val="000000"/>
          <w:lang w:val="de-CH"/>
        </w:rPr>
        <w:t xml:space="preserve"> 4 (</w:t>
      </w:r>
      <w:proofErr w:type="spellStart"/>
      <w:r w:rsidRPr="00855F2A">
        <w:rPr>
          <w:rFonts w:cstheme="minorHAnsi"/>
          <w:color w:val="000000"/>
          <w:lang w:val="de-CH"/>
        </w:rPr>
        <w:t>nelja</w:t>
      </w:r>
      <w:proofErr w:type="spellEnd"/>
      <w:r w:rsidRPr="00855F2A">
        <w:rPr>
          <w:rFonts w:cstheme="minorHAnsi"/>
          <w:color w:val="000000"/>
          <w:lang w:val="de-CH"/>
        </w:rPr>
        <w:t>) M8 (</w:t>
      </w:r>
      <w:proofErr w:type="spellStart"/>
      <w:r w:rsidRPr="00855F2A">
        <w:rPr>
          <w:rFonts w:cstheme="minorHAnsi"/>
          <w:color w:val="000000"/>
          <w:lang w:val="de-CH"/>
        </w:rPr>
        <w:t>tugevusklass</w:t>
      </w:r>
      <w:proofErr w:type="spellEnd"/>
      <w:r w:rsidRPr="00855F2A">
        <w:rPr>
          <w:rFonts w:cstheme="minorHAnsi"/>
          <w:color w:val="000000"/>
          <w:lang w:val="de-CH"/>
        </w:rPr>
        <w:t xml:space="preserve"> 8,8) </w:t>
      </w:r>
      <w:proofErr w:type="spellStart"/>
      <w:r w:rsidRPr="00855F2A">
        <w:rPr>
          <w:rFonts w:cstheme="minorHAnsi"/>
          <w:color w:val="000000"/>
          <w:lang w:val="de-CH"/>
        </w:rPr>
        <w:t>poldiga</w:t>
      </w:r>
      <w:proofErr w:type="spellEnd"/>
      <w:r w:rsidRPr="00855F2A">
        <w:rPr>
          <w:rFonts w:cstheme="minorHAnsi"/>
          <w:color w:val="000000"/>
          <w:lang w:val="de-CH"/>
        </w:rPr>
        <w:t>.</w:t>
      </w:r>
    </w:p>
    <w:p w14:paraId="7563EF75" w14:textId="5E1DE8CF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proofErr w:type="spellStart"/>
      <w:r w:rsidRPr="00855F2A">
        <w:rPr>
          <w:rFonts w:cstheme="minorHAnsi"/>
          <w:color w:val="000000"/>
          <w:lang w:val="de-CH"/>
        </w:rPr>
        <w:t>Kütusepumbad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võivad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töötada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vaid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mootori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töötades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või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selle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käivitamisel</w:t>
      </w:r>
      <w:proofErr w:type="spellEnd"/>
      <w:r w:rsidRPr="00855F2A">
        <w:rPr>
          <w:rFonts w:cstheme="minorHAnsi"/>
          <w:color w:val="000000"/>
          <w:lang w:val="de-CH"/>
        </w:rPr>
        <w:t>.</w:t>
      </w:r>
    </w:p>
    <w:p w14:paraId="15E65B8F" w14:textId="12CAA4C1" w:rsidR="0056352C" w:rsidRPr="00AC47F6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proofErr w:type="spellStart"/>
      <w:r w:rsidRPr="00855F2A">
        <w:rPr>
          <w:rFonts w:cstheme="minorHAnsi"/>
          <w:color w:val="000000"/>
          <w:lang w:val="de-CH"/>
        </w:rPr>
        <w:t>Kütusetorustikul</w:t>
      </w:r>
      <w:proofErr w:type="spellEnd"/>
      <w:r w:rsidRPr="00855F2A">
        <w:rPr>
          <w:rFonts w:cstheme="minorHAnsi"/>
          <w:color w:val="000000"/>
          <w:lang w:val="de-CH"/>
        </w:rPr>
        <w:t xml:space="preserve"> ei </w:t>
      </w:r>
      <w:proofErr w:type="spellStart"/>
      <w:r w:rsidRPr="00855F2A">
        <w:rPr>
          <w:rFonts w:cstheme="minorHAnsi"/>
          <w:color w:val="000000"/>
          <w:lang w:val="de-CH"/>
        </w:rPr>
        <w:t>tohi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olla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sõitjateruumis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ühenduskohti</w:t>
      </w:r>
      <w:proofErr w:type="spellEnd"/>
      <w:r w:rsidRPr="00855F2A">
        <w:rPr>
          <w:rFonts w:cstheme="minorHAnsi"/>
          <w:color w:val="000000"/>
          <w:lang w:val="de-CH"/>
        </w:rPr>
        <w:t xml:space="preserve">. </w:t>
      </w:r>
      <w:proofErr w:type="spellStart"/>
      <w:r w:rsidRPr="00AC47F6">
        <w:rPr>
          <w:rFonts w:cstheme="minorHAnsi"/>
          <w:color w:val="000000"/>
          <w:lang w:val="de-CH"/>
        </w:rPr>
        <w:t>Kerest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läbiviikudel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peavad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olema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tihendid</w:t>
      </w:r>
      <w:proofErr w:type="spellEnd"/>
      <w:r w:rsidRPr="00AC47F6">
        <w:rPr>
          <w:rFonts w:cstheme="minorHAnsi"/>
          <w:color w:val="000000"/>
          <w:lang w:val="de-CH"/>
        </w:rPr>
        <w:t xml:space="preserve">, </w:t>
      </w:r>
      <w:proofErr w:type="spellStart"/>
      <w:r w:rsidRPr="00AC47F6">
        <w:rPr>
          <w:rFonts w:cstheme="minorHAnsi"/>
          <w:color w:val="000000"/>
          <w:lang w:val="de-CH"/>
        </w:rPr>
        <w:t>mis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välistavad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torude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hõõrdumise</w:t>
      </w:r>
      <w:proofErr w:type="spellEnd"/>
      <w:r w:rsidRPr="00AC47F6">
        <w:rPr>
          <w:rFonts w:cstheme="minorHAnsi"/>
          <w:color w:val="000000"/>
          <w:lang w:val="de-CH"/>
        </w:rPr>
        <w:t>.</w:t>
      </w:r>
    </w:p>
    <w:bookmarkEnd w:id="7"/>
    <w:p w14:paraId="415340C2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BB0C8F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352F379F" w14:textId="3F9B346D" w:rsidR="0056352C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Roolimehhanism</w:t>
      </w:r>
      <w:proofErr w:type="spellEnd"/>
      <w:r w:rsidR="00855F2A">
        <w:rPr>
          <w:rFonts w:cstheme="minorHAnsi"/>
          <w:b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Ärandamisvastased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vahendid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tuleb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eemaldada</w:t>
      </w:r>
      <w:proofErr w:type="spellEnd"/>
      <w:r w:rsidRPr="00855F2A">
        <w:rPr>
          <w:rFonts w:cstheme="minorHAnsi"/>
          <w:color w:val="000000"/>
        </w:rPr>
        <w:t>.</w:t>
      </w:r>
    </w:p>
    <w:p w14:paraId="6F75A1EE" w14:textId="14D351B9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bookmarkStart w:id="8" w:name="_Hlk150873722"/>
      <w:proofErr w:type="spellStart"/>
      <w:r w:rsidRPr="00855F2A">
        <w:rPr>
          <w:rFonts w:cstheme="minorHAnsi"/>
        </w:rPr>
        <w:t>Rool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peab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olema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kinnitusest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eemaldatav</w:t>
      </w:r>
      <w:proofErr w:type="spellEnd"/>
      <w:r w:rsidRPr="00855F2A">
        <w:rPr>
          <w:rFonts w:cstheme="minorHAnsi"/>
        </w:rPr>
        <w:t xml:space="preserve"> (</w:t>
      </w:r>
      <w:proofErr w:type="spellStart"/>
      <w:r w:rsidRPr="00855F2A">
        <w:rPr>
          <w:rFonts w:cstheme="minorHAnsi"/>
        </w:rPr>
        <w:t>kiirliidesega</w:t>
      </w:r>
      <w:proofErr w:type="spellEnd"/>
      <w:r w:rsidRPr="00855F2A">
        <w:rPr>
          <w:rFonts w:cstheme="minorHAnsi"/>
        </w:rPr>
        <w:t xml:space="preserve">, FIA </w:t>
      </w:r>
      <w:proofErr w:type="spellStart"/>
      <w:r w:rsidRPr="00855F2A">
        <w:rPr>
          <w:rFonts w:cstheme="minorHAnsi"/>
        </w:rPr>
        <w:t>kollane</w:t>
      </w:r>
      <w:proofErr w:type="spellEnd"/>
      <w:r w:rsidRPr="00855F2A">
        <w:rPr>
          <w:rFonts w:cstheme="minorHAnsi"/>
        </w:rPr>
        <w:t>).</w:t>
      </w:r>
    </w:p>
    <w:p w14:paraId="4D44C1CE" w14:textId="77777777" w:rsid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855F2A">
        <w:rPr>
          <w:rFonts w:cstheme="minorHAnsi"/>
        </w:rPr>
        <w:t>Rooli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kõrguse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ja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sügavuse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reguleerimine</w:t>
      </w:r>
      <w:proofErr w:type="spellEnd"/>
      <w:r w:rsidRPr="00855F2A">
        <w:rPr>
          <w:rFonts w:cstheme="minorHAnsi"/>
        </w:rPr>
        <w:t xml:space="preserve"> on </w:t>
      </w:r>
      <w:proofErr w:type="spellStart"/>
      <w:r w:rsidRPr="00855F2A">
        <w:rPr>
          <w:rFonts w:cstheme="minorHAnsi"/>
        </w:rPr>
        <w:t>lubatud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ainult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tööriista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abil</w:t>
      </w:r>
      <w:proofErr w:type="spellEnd"/>
      <w:r w:rsidRPr="00855F2A">
        <w:rPr>
          <w:rFonts w:cstheme="minorHAnsi"/>
        </w:rPr>
        <w:t xml:space="preserve">. </w:t>
      </w:r>
    </w:p>
    <w:p w14:paraId="789AD46E" w14:textId="0CE2B94B" w:rsidR="0056352C" w:rsidRP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855F2A">
        <w:rPr>
          <w:rFonts w:cstheme="minorHAnsi"/>
        </w:rPr>
        <w:t>Kiirkinnitusest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rooli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kõrguse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ja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sügavuse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reguleerimine</w:t>
      </w:r>
      <w:proofErr w:type="spellEnd"/>
      <w:r w:rsidRPr="00855F2A">
        <w:rPr>
          <w:rFonts w:cstheme="minorHAnsi"/>
        </w:rPr>
        <w:t xml:space="preserve"> on </w:t>
      </w:r>
      <w:proofErr w:type="spellStart"/>
      <w:r w:rsidRPr="00855F2A">
        <w:rPr>
          <w:rFonts w:cstheme="minorHAnsi"/>
        </w:rPr>
        <w:t>keelatud</w:t>
      </w:r>
      <w:proofErr w:type="spellEnd"/>
      <w:r w:rsidRPr="00855F2A">
        <w:rPr>
          <w:rFonts w:cstheme="minorHAnsi"/>
          <w:color w:val="FF0000"/>
        </w:rPr>
        <w:t>.</w:t>
      </w:r>
      <w:bookmarkEnd w:id="8"/>
    </w:p>
    <w:p w14:paraId="66D47479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F85312D" w14:textId="38929E32" w:rsidR="0056352C" w:rsidRPr="00855F2A" w:rsidRDefault="0056352C" w:rsidP="00855F2A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Jahutusvedeliku</w:t>
      </w:r>
      <w:proofErr w:type="spellEnd"/>
      <w:r w:rsidRPr="00855F2A">
        <w:rPr>
          <w:rFonts w:cstheme="minorHAnsi"/>
          <w:b/>
          <w:color w:val="000000"/>
        </w:rPr>
        <w:t xml:space="preserve"> </w:t>
      </w:r>
      <w:proofErr w:type="spellStart"/>
      <w:r w:rsidRPr="00855F2A">
        <w:rPr>
          <w:rFonts w:cstheme="minorHAnsi"/>
          <w:b/>
          <w:color w:val="000000"/>
        </w:rPr>
        <w:t>radiaator</w:t>
      </w:r>
      <w:proofErr w:type="spellEnd"/>
    </w:p>
    <w:p w14:paraId="33BC88C7" w14:textId="264759BE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Radiaator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tema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maht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vaba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samuti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asukoht</w:t>
      </w:r>
      <w:proofErr w:type="spellEnd"/>
      <w:r w:rsidRPr="00855F2A">
        <w:rPr>
          <w:rFonts w:cstheme="minorHAnsi"/>
          <w:color w:val="000000"/>
        </w:rPr>
        <w:t xml:space="preserve"> (</w:t>
      </w:r>
      <w:proofErr w:type="spellStart"/>
      <w:r w:rsidRPr="00855F2A">
        <w:rPr>
          <w:rFonts w:cstheme="minorHAnsi"/>
          <w:color w:val="000000"/>
        </w:rPr>
        <w:t>v.a.</w:t>
      </w:r>
      <w:proofErr w:type="spellEnd"/>
      <w:r w:rsidRPr="00855F2A">
        <w:rPr>
          <w:rFonts w:cstheme="minorHAnsi"/>
          <w:color w:val="000000"/>
        </w:rPr>
        <w:t xml:space="preserve"> Super1600</w:t>
      </w:r>
      <w:r w:rsidR="009F0E43">
        <w:rPr>
          <w:rFonts w:cstheme="minorHAnsi"/>
          <w:color w:val="000000"/>
        </w:rPr>
        <w:t xml:space="preserve">, </w:t>
      </w:r>
      <w:proofErr w:type="spellStart"/>
      <w:r w:rsidR="009F0E43">
        <w:rPr>
          <w:rFonts w:cstheme="minorHAnsi"/>
          <w:color w:val="000000"/>
        </w:rPr>
        <w:t>kus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radiaator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peab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paiknema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tehase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poolt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ette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nähtud</w:t>
      </w:r>
      <w:proofErr w:type="spellEnd"/>
      <w:r w:rsidR="009F0E43">
        <w:rPr>
          <w:rFonts w:cstheme="minorHAnsi"/>
          <w:color w:val="000000"/>
        </w:rPr>
        <w:t xml:space="preserve"> </w:t>
      </w:r>
      <w:proofErr w:type="spellStart"/>
      <w:r w:rsidR="009F0E43">
        <w:rPr>
          <w:rFonts w:cstheme="minorHAnsi"/>
          <w:color w:val="000000"/>
        </w:rPr>
        <w:t>kohas</w:t>
      </w:r>
      <w:proofErr w:type="spellEnd"/>
      <w:r w:rsidRPr="00855F2A">
        <w:rPr>
          <w:rFonts w:cstheme="minorHAnsi"/>
          <w:color w:val="000000"/>
        </w:rPr>
        <w:t xml:space="preserve">), </w:t>
      </w:r>
      <w:proofErr w:type="spellStart"/>
      <w:r w:rsidRPr="00855F2A">
        <w:rPr>
          <w:rFonts w:cstheme="minorHAnsi"/>
          <w:color w:val="000000"/>
        </w:rPr>
        <w:t>kuid</w:t>
      </w:r>
      <w:proofErr w:type="spellEnd"/>
      <w:r w:rsidRPr="00855F2A">
        <w:rPr>
          <w:rFonts w:cstheme="minorHAnsi"/>
          <w:color w:val="000000"/>
        </w:rPr>
        <w:t xml:space="preserve"> see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tohi </w:t>
      </w:r>
      <w:proofErr w:type="spellStart"/>
      <w:r w:rsidRPr="00855F2A">
        <w:rPr>
          <w:rFonts w:cstheme="minorHAnsi"/>
          <w:color w:val="000000"/>
        </w:rPr>
        <w:t>paikneda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ulatuda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sõitjateruumi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Jahutusvedeliku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torud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tohi </w:t>
      </w:r>
      <w:proofErr w:type="spellStart"/>
      <w:r w:rsidRPr="00855F2A">
        <w:rPr>
          <w:rFonts w:cstheme="minorHAnsi"/>
          <w:color w:val="000000"/>
        </w:rPr>
        <w:t>asetseda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sõitjateruumis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b/>
          <w:color w:val="000000"/>
          <w:u w:val="single"/>
        </w:rPr>
        <w:t>välja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arvatud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juhul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, </w:t>
      </w:r>
      <w:proofErr w:type="spellStart"/>
      <w:r w:rsidRPr="00855F2A">
        <w:rPr>
          <w:rFonts w:cstheme="minorHAnsi"/>
          <w:b/>
          <w:color w:val="000000"/>
          <w:u w:val="single"/>
        </w:rPr>
        <w:t>kui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jahutusvedelikutorud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on </w:t>
      </w:r>
      <w:proofErr w:type="spellStart"/>
      <w:r w:rsidRPr="00855F2A">
        <w:rPr>
          <w:rFonts w:cstheme="minorHAnsi"/>
          <w:b/>
          <w:color w:val="000000"/>
          <w:u w:val="single"/>
        </w:rPr>
        <w:t>paigaldatud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eraldi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hermeetiliselt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suletud</w:t>
      </w:r>
      <w:proofErr w:type="spellEnd"/>
      <w:r w:rsidRPr="00855F2A">
        <w:rPr>
          <w:rFonts w:cstheme="minorHAnsi"/>
          <w:b/>
          <w:color w:val="000000"/>
          <w:u w:val="single"/>
        </w:rPr>
        <w:t xml:space="preserve"> </w:t>
      </w:r>
      <w:proofErr w:type="spellStart"/>
      <w:r w:rsidRPr="00855F2A">
        <w:rPr>
          <w:rFonts w:cstheme="minorHAnsi"/>
          <w:b/>
          <w:color w:val="000000"/>
          <w:u w:val="single"/>
        </w:rPr>
        <w:t>tunnelisse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Õhukanalid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kerest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sisse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välja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kui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avade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kogupind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ületa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radiaatori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pinda</w:t>
      </w:r>
      <w:proofErr w:type="spellEnd"/>
      <w:r w:rsidRPr="00855F2A">
        <w:rPr>
          <w:rFonts w:cstheme="minorHAnsi"/>
          <w:color w:val="000000"/>
        </w:rPr>
        <w:t>.</w:t>
      </w:r>
    </w:p>
    <w:p w14:paraId="16EAE9A1" w14:textId="70A0D745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B0C8F">
        <w:rPr>
          <w:rFonts w:cstheme="minorHAnsi"/>
          <w:color w:val="000000"/>
          <w:sz w:val="24"/>
          <w:szCs w:val="24"/>
        </w:rPr>
        <w:t>Lisajahutusventilaatorid on lubatud. Ekraani võib paigaldada, kui sellega ei kaasne kere tugevdamist.</w:t>
      </w:r>
    </w:p>
    <w:p w14:paraId="476E62BE" w14:textId="77777777" w:rsidR="00855F2A" w:rsidRPr="00AC47F6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lang w:val="et-EE"/>
        </w:rPr>
      </w:pPr>
      <w:proofErr w:type="spellStart"/>
      <w:r w:rsidRPr="00855F2A">
        <w:rPr>
          <w:rFonts w:cstheme="minorHAnsi"/>
          <w:b/>
          <w:color w:val="000000"/>
          <w:lang w:val="et-EE"/>
        </w:rPr>
        <w:lastRenderedPageBreak/>
        <w:t>Välistuled</w:t>
      </w:r>
      <w:proofErr w:type="spellEnd"/>
      <w:r w:rsidR="00855F2A" w:rsidRPr="00855F2A">
        <w:rPr>
          <w:rFonts w:cstheme="minorHAnsi"/>
          <w:b/>
          <w:color w:val="000000"/>
          <w:lang w:val="et-EE"/>
        </w:rPr>
        <w:t xml:space="preserve">. </w:t>
      </w:r>
      <w:proofErr w:type="spellStart"/>
      <w:r w:rsidRPr="00855F2A">
        <w:rPr>
          <w:rFonts w:cstheme="minorHAnsi"/>
          <w:color w:val="000000"/>
          <w:lang w:val="et-EE"/>
        </w:rPr>
        <w:t>Välistuled</w:t>
      </w:r>
      <w:proofErr w:type="spellEnd"/>
      <w:r w:rsidRPr="00855F2A">
        <w:rPr>
          <w:rFonts w:cstheme="minorHAnsi"/>
          <w:color w:val="000000"/>
          <w:lang w:val="et-EE"/>
        </w:rPr>
        <w:t xml:space="preserve"> võib eemaldada, kuid keres tekkivad avad tuleb katta. </w:t>
      </w:r>
      <w:r w:rsidRPr="00AC47F6">
        <w:rPr>
          <w:rFonts w:cstheme="minorHAnsi"/>
          <w:color w:val="000000"/>
          <w:lang w:val="et-EE"/>
        </w:rPr>
        <w:t>Avade katted peavad järgima kere algset kuju. Igas tulekattes võib olla ventilatsiooniava suurusega kuni 30cm</w:t>
      </w:r>
      <w:r w:rsidRPr="00AC47F6">
        <w:rPr>
          <w:rFonts w:cstheme="minorHAnsi"/>
          <w:color w:val="000000"/>
          <w:vertAlign w:val="superscript"/>
          <w:lang w:val="et-EE"/>
        </w:rPr>
        <w:t>2</w:t>
      </w:r>
      <w:r w:rsidRPr="00AC47F6">
        <w:rPr>
          <w:rFonts w:cstheme="minorHAnsi"/>
          <w:color w:val="000000"/>
          <w:lang w:val="et-EE"/>
        </w:rPr>
        <w:t>.</w:t>
      </w:r>
    </w:p>
    <w:p w14:paraId="12710AFB" w14:textId="77777777" w:rsidR="00855F2A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855F2A">
        <w:rPr>
          <w:rFonts w:cstheme="minorHAnsi"/>
          <w:b/>
        </w:rPr>
        <w:t>Ohutuspuur</w:t>
      </w:r>
      <w:proofErr w:type="spellEnd"/>
      <w:r w:rsidR="00855F2A">
        <w:rPr>
          <w:rFonts w:cstheme="minorHAnsi"/>
          <w:b/>
        </w:rPr>
        <w:t>.</w:t>
      </w:r>
      <w:r w:rsid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Ohutuspuur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vastavalt</w:t>
      </w:r>
      <w:proofErr w:type="spellEnd"/>
      <w:r w:rsidRPr="00855F2A">
        <w:rPr>
          <w:rFonts w:cstheme="minorHAnsi"/>
        </w:rPr>
        <w:t xml:space="preserve"> FIA </w:t>
      </w:r>
      <w:proofErr w:type="spellStart"/>
      <w:r w:rsidRPr="00855F2A">
        <w:rPr>
          <w:rFonts w:cstheme="minorHAnsi"/>
        </w:rPr>
        <w:t>lisa</w:t>
      </w:r>
      <w:proofErr w:type="spellEnd"/>
      <w:r w:rsidRPr="00855F2A">
        <w:rPr>
          <w:rFonts w:cstheme="minorHAnsi"/>
        </w:rPr>
        <w:t xml:space="preserve"> J </w:t>
      </w:r>
      <w:proofErr w:type="spellStart"/>
      <w:r w:rsidRPr="00855F2A">
        <w:rPr>
          <w:rFonts w:cstheme="minorHAnsi"/>
        </w:rPr>
        <w:t>ptk</w:t>
      </w:r>
      <w:proofErr w:type="spellEnd"/>
      <w:r w:rsidRPr="00855F2A">
        <w:rPr>
          <w:rFonts w:cstheme="minorHAnsi"/>
        </w:rPr>
        <w:t xml:space="preserve"> 253 p 8.</w:t>
      </w:r>
    </w:p>
    <w:p w14:paraId="1A7D0FC4" w14:textId="77777777" w:rsidR="00855F2A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Vaibad</w:t>
      </w:r>
      <w:proofErr w:type="spellEnd"/>
      <w:r w:rsid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Vaibad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tuleb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eemaldada</w:t>
      </w:r>
      <w:proofErr w:type="spellEnd"/>
      <w:r w:rsidRPr="00855F2A">
        <w:rPr>
          <w:rFonts w:cstheme="minorHAnsi"/>
          <w:color w:val="000000"/>
        </w:rPr>
        <w:t>.</w:t>
      </w:r>
    </w:p>
    <w:p w14:paraId="38A4466C" w14:textId="42AD565C" w:rsidR="0056352C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Tulekustutid</w:t>
      </w:r>
      <w:proofErr w:type="spellEnd"/>
    </w:p>
    <w:p w14:paraId="13DA7D2E" w14:textId="24E1F51A" w:rsidR="00855F2A" w:rsidRDefault="00855F2A" w:rsidP="002C00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9" w:name="_Hlk150871509"/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Automaatne </w:t>
      </w:r>
      <w:r w:rsidR="0056352C" w:rsidRPr="00BB0C8F">
        <w:rPr>
          <w:rFonts w:cstheme="minorHAnsi"/>
          <w:sz w:val="24"/>
          <w:szCs w:val="24"/>
        </w:rPr>
        <w:t>tulekustutussüsteem on kõigile soovitatav</w:t>
      </w:r>
      <w:r w:rsidR="002C00E4">
        <w:rPr>
          <w:rFonts w:cstheme="minorHAnsi"/>
          <w:sz w:val="24"/>
          <w:szCs w:val="24"/>
        </w:rPr>
        <w:t xml:space="preserve"> (peab vastama FIA </w:t>
      </w:r>
      <w:r w:rsidR="00F2627B">
        <w:rPr>
          <w:rFonts w:cstheme="minorHAnsi"/>
          <w:sz w:val="24"/>
          <w:szCs w:val="24"/>
        </w:rPr>
        <w:tab/>
      </w:r>
      <w:r w:rsidR="002C00E4">
        <w:rPr>
          <w:rFonts w:cstheme="minorHAnsi"/>
          <w:sz w:val="24"/>
          <w:szCs w:val="24"/>
        </w:rPr>
        <w:t>standardile)</w:t>
      </w:r>
      <w:r w:rsidR="0056352C" w:rsidRPr="00BB0C8F">
        <w:rPr>
          <w:rFonts w:cstheme="minorHAnsi"/>
          <w:sz w:val="24"/>
          <w:szCs w:val="24"/>
        </w:rPr>
        <w:t xml:space="preserve">. Käsikustuti (vähemalt 2 kg) on soovituslik ning kui see on, peab see </w:t>
      </w:r>
      <w:r w:rsidR="00F2627B"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asuma 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sõitjaruumis ning olema kergesti kättesaadav. Kinnituseks peab </w:t>
      </w:r>
      <w:r w:rsidR="00F2627B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kasutama ainult metallist kiirpäästikuga </w:t>
      </w:r>
      <w:proofErr w:type="spellStart"/>
      <w:r w:rsidR="002C00E4">
        <w:rPr>
          <w:rFonts w:cstheme="minorHAnsi"/>
          <w:color w:val="000000"/>
          <w:sz w:val="24"/>
          <w:szCs w:val="24"/>
        </w:rPr>
        <w:t>metall</w:t>
      </w:r>
      <w:r w:rsidR="0056352C" w:rsidRPr="00BB0C8F">
        <w:rPr>
          <w:rFonts w:cstheme="minorHAnsi"/>
          <w:color w:val="000000"/>
          <w:sz w:val="24"/>
          <w:szCs w:val="24"/>
        </w:rPr>
        <w:t>linte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(min 2 tk). Kustuti </w:t>
      </w:r>
      <w:r w:rsidR="00F2627B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paigaldamisel peavad olema libisemisvastased piirajad (anti-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torpedo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tabs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). </w:t>
      </w:r>
      <w:r w:rsidR="00F2627B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Kustutit võib kasut</w:t>
      </w:r>
      <w:r w:rsidR="002C00E4">
        <w:rPr>
          <w:rFonts w:cstheme="minorHAnsi"/>
          <w:color w:val="000000"/>
          <w:sz w:val="24"/>
          <w:szCs w:val="24"/>
        </w:rPr>
        <w:t xml:space="preserve">ada kuni taatlemisel ettenähtud 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kuupäevani, kuid mitte </w:t>
      </w:r>
      <w:r w:rsidR="00F2627B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kauem, kui üks aasta viimasest kontrollist. Lubatavad kustutusained on pulber, </w:t>
      </w:r>
      <w:r w:rsidR="00F2627B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AFFF,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Viro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3 või mõni muu FIA lubatud aine. Keelatud on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BCF, NAF ja CO</w:t>
      </w:r>
      <w:r w:rsidR="0056352C" w:rsidRPr="00BB0C8F">
        <w:rPr>
          <w:rFonts w:cstheme="minorHAnsi"/>
          <w:color w:val="000000"/>
          <w:sz w:val="24"/>
          <w:szCs w:val="24"/>
          <w:vertAlign w:val="subscript"/>
        </w:rPr>
        <w:t>2</w:t>
      </w:r>
      <w:r w:rsidR="0056352C" w:rsidRPr="00BB0C8F">
        <w:rPr>
          <w:rFonts w:cstheme="minorHAnsi"/>
          <w:color w:val="000000"/>
          <w:sz w:val="24"/>
          <w:szCs w:val="24"/>
        </w:rPr>
        <w:t>.</w:t>
      </w:r>
      <w:bookmarkEnd w:id="9"/>
    </w:p>
    <w:p w14:paraId="7B177839" w14:textId="3C4A3760" w:rsidR="0056352C" w:rsidRPr="00855F2A" w:rsidRDefault="0056352C" w:rsidP="00855F2A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Porilapid</w:t>
      </w:r>
      <w:proofErr w:type="spellEnd"/>
    </w:p>
    <w:p w14:paraId="221D1D81" w14:textId="7BBDE5A0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10" w:name="_Hlk150873665"/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Porilapid kohustuslikud kõikidel ratastel. Materjali paksus vähemalt 4 mm. </w:t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Lapidpeavad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katma ratta tagant vaates.</w:t>
      </w:r>
    </w:p>
    <w:p w14:paraId="5201A5F2" w14:textId="5E8F060F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Lappide alumine serv ei tohi olla kõrgemal kui 10 cm maapinnast, kui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võistlusauto seisab ja sõitja ei asetse autos. Porilapid peavad olema kere külge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jäigalt </w:t>
      </w:r>
      <w:r w:rsidR="00855F2A"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kinnitatud.</w:t>
      </w:r>
    </w:p>
    <w:bookmarkEnd w:id="10"/>
    <w:p w14:paraId="244804B7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E313323" w14:textId="77777777" w:rsidR="00855F2A" w:rsidRDefault="0056352C" w:rsidP="00855F2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855F2A">
        <w:rPr>
          <w:rFonts w:cstheme="minorHAnsi"/>
          <w:b/>
          <w:bCs/>
          <w:color w:val="000000"/>
        </w:rPr>
        <w:t>KAAL, KER</w:t>
      </w:r>
      <w:r w:rsidR="00855F2A">
        <w:rPr>
          <w:rFonts w:cstheme="minorHAnsi"/>
          <w:b/>
          <w:bCs/>
          <w:color w:val="000000"/>
        </w:rPr>
        <w:t>E</w:t>
      </w:r>
    </w:p>
    <w:p w14:paraId="158A25B1" w14:textId="5E49B976" w:rsidR="0056352C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855F2A">
        <w:rPr>
          <w:rFonts w:cstheme="minorHAnsi"/>
          <w:color w:val="000000"/>
        </w:rPr>
        <w:t xml:space="preserve">Auto kaal (SC </w:t>
      </w:r>
      <w:proofErr w:type="spellStart"/>
      <w:r w:rsidRPr="00855F2A">
        <w:rPr>
          <w:rFonts w:cstheme="minorHAnsi"/>
          <w:color w:val="000000"/>
        </w:rPr>
        <w:t>lisa</w:t>
      </w:r>
      <w:proofErr w:type="spellEnd"/>
      <w:r w:rsidRPr="00855F2A">
        <w:rPr>
          <w:rFonts w:cstheme="minorHAnsi"/>
          <w:color w:val="000000"/>
        </w:rPr>
        <w:t xml:space="preserve"> J </w:t>
      </w:r>
      <w:proofErr w:type="spellStart"/>
      <w:r w:rsidRPr="00855F2A">
        <w:rPr>
          <w:rFonts w:cstheme="minorHAnsi"/>
          <w:color w:val="000000"/>
        </w:rPr>
        <w:t>ptk</w:t>
      </w:r>
      <w:proofErr w:type="spellEnd"/>
      <w:r w:rsidRPr="00855F2A">
        <w:rPr>
          <w:rFonts w:cstheme="minorHAnsi"/>
          <w:color w:val="000000"/>
        </w:rPr>
        <w:t xml:space="preserve"> 279 p 3.1)</w:t>
      </w:r>
      <w:r w:rsid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Autode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miinimumkaalud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koos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juhiga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kogu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temale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ettenähtud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sõiduvarustusega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ning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kaalumishetkel</w:t>
      </w:r>
      <w:proofErr w:type="spellEnd"/>
      <w:r w:rsidRPr="00855F2A">
        <w:rPr>
          <w:rFonts w:cstheme="minorHAnsi"/>
          <w:color w:val="000000"/>
        </w:rPr>
        <w:t xml:space="preserve"> autos </w:t>
      </w:r>
      <w:proofErr w:type="spellStart"/>
      <w:r w:rsidRPr="00855F2A">
        <w:rPr>
          <w:rFonts w:cstheme="minorHAnsi"/>
          <w:color w:val="000000"/>
        </w:rPr>
        <w:t>olevate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vajalike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vedelikega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vastavalt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mootori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kubatuurile</w:t>
      </w:r>
      <w:proofErr w:type="spellEnd"/>
      <w:r w:rsidRPr="00855F2A">
        <w:rPr>
          <w:rFonts w:cstheme="minorHAnsi"/>
          <w:color w:val="000000"/>
        </w:rPr>
        <w:t>:</w:t>
      </w:r>
    </w:p>
    <w:p w14:paraId="6FD4BE1B" w14:textId="2FE8621D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Kuni 1000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 xml:space="preserve">   770 kg</w:t>
      </w:r>
    </w:p>
    <w:p w14:paraId="4F8E0499" w14:textId="0108C543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1000 – 1400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 xml:space="preserve">   860 kg</w:t>
      </w:r>
    </w:p>
    <w:p w14:paraId="165345EA" w14:textId="48843CD5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1400 – 1600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ab/>
        <w:t xml:space="preserve"> 1000 kg</w:t>
      </w:r>
    </w:p>
    <w:p w14:paraId="13ADDDCE" w14:textId="141E98A4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1600 – 2000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>1100 kg</w:t>
      </w:r>
    </w:p>
    <w:p w14:paraId="1022D95E" w14:textId="74D281AC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2000 – 2500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>1130 kg</w:t>
      </w:r>
    </w:p>
    <w:p w14:paraId="23F9A119" w14:textId="4AC5A93B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2500 – 3000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>1210 kg</w:t>
      </w:r>
    </w:p>
    <w:p w14:paraId="3AA60D88" w14:textId="1BFA1F1E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Üle 3000 – 3500 cm</w:t>
      </w:r>
      <w:r w:rsidR="0056352C" w:rsidRPr="00BB0C8F">
        <w:rPr>
          <w:rFonts w:cstheme="minorHAnsi"/>
          <w:color w:val="000000"/>
          <w:sz w:val="24"/>
          <w:szCs w:val="24"/>
          <w:vertAlign w:val="superscript"/>
        </w:rPr>
        <w:t>3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ab/>
        <w:t>1300 kg</w:t>
      </w:r>
    </w:p>
    <w:p w14:paraId="0F61DEE5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8B0AB6B" w14:textId="0F224F39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lang w:val="et-EE"/>
        </w:rPr>
      </w:pPr>
      <w:proofErr w:type="spellStart"/>
      <w:r w:rsidRPr="00855F2A">
        <w:rPr>
          <w:rFonts w:cstheme="minorHAnsi"/>
          <w:color w:val="000000"/>
          <w:lang w:val="et-EE"/>
        </w:rPr>
        <w:t>Supercar</w:t>
      </w:r>
      <w:proofErr w:type="spellEnd"/>
      <w:r w:rsidRPr="00855F2A">
        <w:rPr>
          <w:rFonts w:cstheme="minorHAnsi"/>
          <w:color w:val="000000"/>
          <w:lang w:val="et-EE"/>
        </w:rPr>
        <w:t xml:space="preserve"> klassis </w:t>
      </w:r>
      <w:r w:rsidRPr="00855F2A">
        <w:rPr>
          <w:rFonts w:cstheme="minorHAnsi"/>
          <w:lang w:val="et-EE"/>
        </w:rPr>
        <w:t xml:space="preserve">R5/RALLY2  miinimumkaal 1250 kg,  teistel sama klassi autodel, kaasa arvatud </w:t>
      </w:r>
      <w:proofErr w:type="spellStart"/>
      <w:r w:rsidRPr="00855F2A">
        <w:rPr>
          <w:rFonts w:cstheme="minorHAnsi"/>
          <w:lang w:val="et-EE"/>
        </w:rPr>
        <w:t>Protocar</w:t>
      </w:r>
      <w:proofErr w:type="spellEnd"/>
      <w:r w:rsidRPr="00855F2A">
        <w:rPr>
          <w:rFonts w:cstheme="minorHAnsi"/>
          <w:lang w:val="et-EE"/>
        </w:rPr>
        <w:t xml:space="preserve">, miinimumkaal 1300 kg. </w:t>
      </w:r>
    </w:p>
    <w:p w14:paraId="28504955" w14:textId="2059ED64" w:rsidR="002C00E4" w:rsidRPr="00AC47F6" w:rsidRDefault="00F2627B" w:rsidP="002C00E4">
      <w:pPr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AC47F6">
        <w:rPr>
          <w:rFonts w:cstheme="minorHAnsi"/>
          <w:color w:val="000000"/>
          <w:sz w:val="24"/>
          <w:szCs w:val="24"/>
        </w:rPr>
        <w:t xml:space="preserve">Kaalude juures arvestatakse töömaht koos </w:t>
      </w:r>
      <w:proofErr w:type="spellStart"/>
      <w:r w:rsidR="0056352C" w:rsidRPr="00AC47F6">
        <w:rPr>
          <w:rFonts w:cstheme="minorHAnsi"/>
          <w:color w:val="000000"/>
          <w:sz w:val="24"/>
          <w:szCs w:val="24"/>
        </w:rPr>
        <w:t>turbo</w:t>
      </w:r>
      <w:proofErr w:type="spellEnd"/>
      <w:r w:rsidR="0056352C" w:rsidRPr="00AC47F6">
        <w:rPr>
          <w:rFonts w:cstheme="minorHAnsi"/>
          <w:color w:val="000000"/>
          <w:sz w:val="24"/>
          <w:szCs w:val="24"/>
        </w:rPr>
        <w:t xml:space="preserve">- ja </w:t>
      </w:r>
      <w:proofErr w:type="spellStart"/>
      <w:r w:rsidR="0056352C" w:rsidRPr="00AC47F6">
        <w:rPr>
          <w:rFonts w:cstheme="minorHAnsi"/>
          <w:color w:val="000000"/>
          <w:sz w:val="24"/>
          <w:szCs w:val="24"/>
        </w:rPr>
        <w:t>vankelmootori</w:t>
      </w:r>
      <w:proofErr w:type="spellEnd"/>
      <w:r w:rsidR="0056352C" w:rsidRPr="00AC47F6">
        <w:rPr>
          <w:rFonts w:cstheme="minorHAnsi"/>
          <w:color w:val="000000"/>
          <w:sz w:val="24"/>
          <w:szCs w:val="24"/>
        </w:rPr>
        <w:t xml:space="preserve"> kordajaga</w:t>
      </w:r>
      <w:r w:rsidR="0056352C" w:rsidRPr="00AC47F6">
        <w:rPr>
          <w:rFonts w:cs="Calibri"/>
          <w:color w:val="000000"/>
          <w:sz w:val="24"/>
          <w:szCs w:val="24"/>
        </w:rPr>
        <w:t>.</w:t>
      </w:r>
      <w:r w:rsidR="004B1034" w:rsidRPr="00AC47F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ab/>
      </w:r>
      <w:r w:rsidR="002C00E4" w:rsidRPr="00AC47F6">
        <w:rPr>
          <w:rFonts w:cs="Calibri"/>
          <w:color w:val="000000"/>
          <w:sz w:val="24"/>
          <w:szCs w:val="24"/>
        </w:rPr>
        <w:t>(</w:t>
      </w:r>
      <w:proofErr w:type="spellStart"/>
      <w:r w:rsidR="002C00E4" w:rsidRPr="00AC47F6">
        <w:rPr>
          <w:rFonts w:cs="Calibri"/>
          <w:color w:val="000000"/>
          <w:sz w:val="24"/>
          <w:szCs w:val="24"/>
        </w:rPr>
        <w:t>Ülelaadimise</w:t>
      </w:r>
      <w:proofErr w:type="spellEnd"/>
      <w:r w:rsidR="002C00E4" w:rsidRPr="00AC47F6">
        <w:rPr>
          <w:rFonts w:cs="Calibri"/>
          <w:color w:val="000000"/>
          <w:sz w:val="24"/>
          <w:szCs w:val="24"/>
        </w:rPr>
        <w:t xml:space="preserve"> korral loetakse mootori arvestuslikuks töömahuks nominaal x1,7 </w:t>
      </w:r>
      <w:r>
        <w:rPr>
          <w:rFonts w:cs="Calibri"/>
          <w:color w:val="000000"/>
          <w:sz w:val="24"/>
          <w:szCs w:val="24"/>
        </w:rPr>
        <w:tab/>
      </w:r>
      <w:r w:rsidR="002C00E4" w:rsidRPr="00AC47F6">
        <w:rPr>
          <w:rFonts w:cs="Calibri"/>
          <w:color w:val="000000"/>
          <w:sz w:val="24"/>
          <w:szCs w:val="24"/>
        </w:rPr>
        <w:t>bensiinimootoritel ja nominaal x1,5 diiselmootoritel.)</w:t>
      </w:r>
    </w:p>
    <w:p w14:paraId="46E24B0B" w14:textId="7021CF39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lang w:val="et-EE"/>
        </w:rPr>
      </w:pPr>
      <w:r w:rsidRPr="00855F2A">
        <w:rPr>
          <w:rFonts w:cstheme="minorHAnsi"/>
          <w:b/>
          <w:lang w:val="et-EE"/>
        </w:rPr>
        <w:t>Reguleeritavat gaasijaotusmehhanismi (MTEC, VTEC jt samalaadsed) kasutavatel võistlusautodel  lisandub lubatud miinimumkaalule 50 kg.</w:t>
      </w:r>
    </w:p>
    <w:p w14:paraId="7265BADC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0B174C5" w14:textId="482DAFB3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Kere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algne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ehitus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tuleb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säilitada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v.a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tiivad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aerodünaamilised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elemendid</w:t>
      </w:r>
      <w:proofErr w:type="spellEnd"/>
      <w:r w:rsidRPr="00855F2A">
        <w:rPr>
          <w:rFonts w:cstheme="minorHAnsi"/>
          <w:color w:val="000000"/>
        </w:rPr>
        <w:t>.</w:t>
      </w:r>
    </w:p>
    <w:p w14:paraId="32D96AE8" w14:textId="391AD32A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Kere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muuta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neljarattaveolisest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autost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kaherattaveoliseks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vastupidi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Samuti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muuta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esirattaveolisest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tagarattaveoliseks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vastupidi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Keredetaile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materjali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lisamisega</w:t>
      </w:r>
      <w:proofErr w:type="spellEnd"/>
      <w:r w:rsidRPr="00855F2A">
        <w:rPr>
          <w:rFonts w:cstheme="minorHAnsi"/>
          <w:color w:val="000000"/>
        </w:rPr>
        <w:t xml:space="preserve"> (</w:t>
      </w:r>
      <w:proofErr w:type="spellStart"/>
      <w:r w:rsidRPr="00855F2A">
        <w:rPr>
          <w:rFonts w:cstheme="minorHAnsi"/>
          <w:color w:val="000000"/>
        </w:rPr>
        <w:t>keevitus</w:t>
      </w:r>
      <w:proofErr w:type="spellEnd"/>
      <w:r w:rsidRPr="00855F2A">
        <w:rPr>
          <w:rFonts w:cstheme="minorHAnsi"/>
          <w:color w:val="000000"/>
        </w:rPr>
        <w:t xml:space="preserve">) </w:t>
      </w:r>
      <w:proofErr w:type="spellStart"/>
      <w:r w:rsidRPr="00855F2A">
        <w:rPr>
          <w:rFonts w:cstheme="minorHAnsi"/>
          <w:color w:val="000000"/>
        </w:rPr>
        <w:t>tugevdada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lastRenderedPageBreak/>
        <w:t>Lisatud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materjal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olema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ferriitne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samast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materjalist</w:t>
      </w:r>
      <w:proofErr w:type="spellEnd"/>
      <w:r w:rsidRPr="00855F2A">
        <w:rPr>
          <w:rFonts w:cstheme="minorHAnsi"/>
          <w:color w:val="000000"/>
        </w:rPr>
        <w:t xml:space="preserve"> (min </w:t>
      </w:r>
      <w:proofErr w:type="spellStart"/>
      <w:r w:rsidRPr="00855F2A">
        <w:rPr>
          <w:rFonts w:cstheme="minorHAnsi"/>
          <w:color w:val="000000"/>
        </w:rPr>
        <w:t>paksus</w:t>
      </w:r>
      <w:proofErr w:type="spellEnd"/>
      <w:r w:rsidRPr="00855F2A">
        <w:rPr>
          <w:rFonts w:cstheme="minorHAnsi"/>
          <w:color w:val="000000"/>
        </w:rPr>
        <w:t xml:space="preserve"> 1 mm) </w:t>
      </w:r>
      <w:proofErr w:type="spellStart"/>
      <w:r w:rsidRPr="00855F2A">
        <w:rPr>
          <w:rFonts w:cstheme="minorHAnsi"/>
          <w:color w:val="000000"/>
        </w:rPr>
        <w:t>algse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kerega</w:t>
      </w:r>
      <w:proofErr w:type="spellEnd"/>
      <w:r w:rsidRPr="00855F2A">
        <w:rPr>
          <w:rFonts w:cstheme="minorHAnsi"/>
          <w:color w:val="000000"/>
        </w:rPr>
        <w:t>.</w:t>
      </w:r>
    </w:p>
    <w:p w14:paraId="59E708BE" w14:textId="63DE1A3A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  <w:lang w:val="de-CH"/>
        </w:rPr>
        <w:t>Juhiuks</w:t>
      </w:r>
      <w:proofErr w:type="spellEnd"/>
      <w:r w:rsidRPr="00855F2A">
        <w:rPr>
          <w:rFonts w:cstheme="minorHAnsi"/>
          <w:color w:val="000000"/>
          <w:lang w:val="de-CH"/>
        </w:rPr>
        <w:t xml:space="preserve"> ja </w:t>
      </w:r>
      <w:proofErr w:type="spellStart"/>
      <w:r w:rsidRPr="00855F2A">
        <w:rPr>
          <w:rFonts w:cstheme="minorHAnsi"/>
          <w:color w:val="000000"/>
          <w:lang w:val="de-CH"/>
        </w:rPr>
        <w:t>konstruktsioon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peab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säilima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algsena</w:t>
      </w:r>
      <w:proofErr w:type="spellEnd"/>
      <w:r w:rsidRPr="00855F2A">
        <w:rPr>
          <w:rFonts w:cstheme="minorHAnsi"/>
          <w:color w:val="000000"/>
          <w:lang w:val="de-CH"/>
        </w:rPr>
        <w:t xml:space="preserve"> (</w:t>
      </w:r>
      <w:proofErr w:type="spellStart"/>
      <w:r w:rsidRPr="00855F2A">
        <w:rPr>
          <w:rFonts w:cstheme="minorHAnsi"/>
          <w:color w:val="000000"/>
          <w:lang w:val="de-CH"/>
        </w:rPr>
        <w:t>k.a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turvatalad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jms</w:t>
      </w:r>
      <w:proofErr w:type="spellEnd"/>
      <w:r w:rsidRPr="00855F2A">
        <w:rPr>
          <w:rFonts w:cstheme="minorHAnsi"/>
          <w:color w:val="000000"/>
          <w:lang w:val="de-CH"/>
        </w:rPr>
        <w:t xml:space="preserve">). </w:t>
      </w:r>
      <w:r w:rsidRPr="00AC47F6">
        <w:rPr>
          <w:rFonts w:cstheme="minorHAnsi"/>
          <w:color w:val="000000"/>
          <w:lang w:val="de-CH"/>
        </w:rPr>
        <w:t xml:space="preserve">Teiste </w:t>
      </w:r>
      <w:proofErr w:type="spellStart"/>
      <w:r w:rsidRPr="00AC47F6">
        <w:rPr>
          <w:rFonts w:cstheme="minorHAnsi"/>
          <w:color w:val="000000"/>
          <w:lang w:val="de-CH"/>
        </w:rPr>
        <w:t>luukide</w:t>
      </w:r>
      <w:proofErr w:type="spellEnd"/>
      <w:r w:rsidRPr="00AC47F6">
        <w:rPr>
          <w:rFonts w:cstheme="minorHAnsi"/>
          <w:color w:val="000000"/>
          <w:lang w:val="de-CH"/>
        </w:rPr>
        <w:t xml:space="preserve"> ja </w:t>
      </w:r>
      <w:proofErr w:type="spellStart"/>
      <w:r w:rsidRPr="00AC47F6">
        <w:rPr>
          <w:rFonts w:cstheme="minorHAnsi"/>
          <w:color w:val="000000"/>
          <w:lang w:val="de-CH"/>
        </w:rPr>
        <w:t>uste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materjal</w:t>
      </w:r>
      <w:proofErr w:type="spellEnd"/>
      <w:r w:rsidRPr="00AC47F6">
        <w:rPr>
          <w:rFonts w:cstheme="minorHAnsi"/>
          <w:color w:val="000000"/>
          <w:lang w:val="de-CH"/>
        </w:rPr>
        <w:t xml:space="preserve"> on </w:t>
      </w:r>
      <w:proofErr w:type="spellStart"/>
      <w:r w:rsidRPr="00AC47F6">
        <w:rPr>
          <w:rFonts w:cstheme="minorHAnsi"/>
          <w:color w:val="000000"/>
          <w:lang w:val="de-CH"/>
        </w:rPr>
        <w:t>vaba</w:t>
      </w:r>
      <w:proofErr w:type="spellEnd"/>
      <w:r w:rsidRPr="00AC47F6">
        <w:rPr>
          <w:rFonts w:cstheme="minorHAnsi"/>
          <w:color w:val="000000"/>
          <w:lang w:val="de-CH"/>
        </w:rPr>
        <w:t xml:space="preserve">, </w:t>
      </w:r>
      <w:proofErr w:type="spellStart"/>
      <w:r w:rsidRPr="00AC47F6">
        <w:rPr>
          <w:rFonts w:cstheme="minorHAnsi"/>
          <w:color w:val="000000"/>
          <w:lang w:val="de-CH"/>
        </w:rPr>
        <w:t>algne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kuju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peab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säilima</w:t>
      </w:r>
      <w:proofErr w:type="spellEnd"/>
      <w:r w:rsidRPr="00AC47F6">
        <w:rPr>
          <w:rFonts w:cstheme="minorHAnsi"/>
          <w:color w:val="000000"/>
          <w:lang w:val="de-CH"/>
        </w:rPr>
        <w:t xml:space="preserve">, olles </w:t>
      </w:r>
      <w:proofErr w:type="spellStart"/>
      <w:r w:rsidRPr="00AC47F6">
        <w:rPr>
          <w:rFonts w:cstheme="minorHAnsi"/>
          <w:color w:val="000000"/>
          <w:lang w:val="de-CH"/>
        </w:rPr>
        <w:t>vahetatavad</w:t>
      </w:r>
      <w:proofErr w:type="spellEnd"/>
      <w:r w:rsidRPr="00AC47F6">
        <w:rPr>
          <w:rFonts w:cstheme="minorHAnsi"/>
          <w:color w:val="000000"/>
          <w:lang w:val="de-CH"/>
        </w:rPr>
        <w:t xml:space="preserve"> </w:t>
      </w:r>
      <w:proofErr w:type="spellStart"/>
      <w:r w:rsidRPr="00AC47F6">
        <w:rPr>
          <w:rFonts w:cstheme="minorHAnsi"/>
          <w:color w:val="000000"/>
          <w:lang w:val="de-CH"/>
        </w:rPr>
        <w:t>algsetega</w:t>
      </w:r>
      <w:proofErr w:type="spellEnd"/>
      <w:r w:rsidRPr="00AC47F6">
        <w:rPr>
          <w:rFonts w:cstheme="minorHAnsi"/>
          <w:color w:val="000000"/>
          <w:lang w:val="de-CH"/>
        </w:rPr>
        <w:t xml:space="preserve">. </w:t>
      </w:r>
      <w:r w:rsidRPr="00855F2A">
        <w:rPr>
          <w:rFonts w:cstheme="minorHAnsi"/>
          <w:color w:val="000000"/>
        </w:rPr>
        <w:t xml:space="preserve">Hinged, </w:t>
      </w:r>
      <w:proofErr w:type="spellStart"/>
      <w:r w:rsidRPr="00855F2A">
        <w:rPr>
          <w:rFonts w:cstheme="minorHAnsi"/>
          <w:color w:val="000000"/>
        </w:rPr>
        <w:t>lukud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käepidemed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vabad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ent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peavad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kindlalt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toimima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Kapoti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pagasiluugi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algsed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lukustid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tuleb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eemaldada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Hingede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eemaldamisel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paigaldama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luukide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neljast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punktist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väljastpoolt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avatavad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kinnitid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Tagumised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uksed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kinni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keevitada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Kapotiluugile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võib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teha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õhuvõtuavad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kui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mehaanilised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osad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kapoti</w:t>
      </w:r>
      <w:proofErr w:type="spellEnd"/>
      <w:r w:rsidRPr="00855F2A">
        <w:rPr>
          <w:rFonts w:cstheme="minorHAnsi"/>
          <w:color w:val="000000"/>
        </w:rPr>
        <w:t xml:space="preserve"> alt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jää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paistma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Klaasitõstukid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vabad</w:t>
      </w:r>
      <w:proofErr w:type="spellEnd"/>
      <w:r w:rsidRPr="00855F2A">
        <w:rPr>
          <w:rFonts w:cstheme="minorHAnsi"/>
          <w:color w:val="000000"/>
        </w:rPr>
        <w:t xml:space="preserve">. </w:t>
      </w:r>
    </w:p>
    <w:p w14:paraId="0F474ACA" w14:textId="3BFC0301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Katusel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kuni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kaks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salongi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ventilatsiooniava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juhul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kui</w:t>
      </w:r>
      <w:proofErr w:type="spellEnd"/>
      <w:r w:rsidRPr="00855F2A">
        <w:rPr>
          <w:rFonts w:cstheme="minorHAnsi"/>
          <w:color w:val="000000"/>
        </w:rPr>
        <w:t>:</w:t>
      </w:r>
    </w:p>
    <w:p w14:paraId="3D0CD683" w14:textId="62CFDE46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- õhukoguja kõrgus ei ületa 10 cm</w:t>
      </w:r>
    </w:p>
    <w:p w14:paraId="308E4319" w14:textId="5B8F17DE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- avad koos kogujaga on katuse esimesel kolmandikul</w:t>
      </w:r>
    </w:p>
    <w:p w14:paraId="5CB0D1F3" w14:textId="1B9383D5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- avause maksimaalne laius on 500 mm</w:t>
      </w:r>
    </w:p>
    <w:p w14:paraId="0CF0B4E9" w14:textId="326FE1AC" w:rsidR="0056352C" w:rsidRPr="00F2627B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Küttesüsteemi võib eemaldada. Niiskuse ja udu eemaldamine akendelt peab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olema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>tagatud</w:t>
      </w:r>
      <w:r w:rsidR="0056352C" w:rsidRPr="00BB0C8F">
        <w:rPr>
          <w:rFonts w:cstheme="minorHAnsi"/>
          <w:color w:val="FF0000"/>
          <w:sz w:val="24"/>
          <w:szCs w:val="24"/>
        </w:rPr>
        <w:t>.</w:t>
      </w:r>
    </w:p>
    <w:p w14:paraId="0958FA1B" w14:textId="79275DC3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855F2A">
        <w:rPr>
          <w:rFonts w:cstheme="minorHAnsi"/>
          <w:color w:val="000000"/>
          <w:lang w:val="et-EE"/>
        </w:rPr>
        <w:t xml:space="preserve">Põhjakaitsed lubatud vastavalt SC lisa J </w:t>
      </w:r>
      <w:r w:rsidRPr="00855F2A">
        <w:rPr>
          <w:rFonts w:cstheme="minorHAnsi"/>
          <w:lang w:val="et-EE"/>
        </w:rPr>
        <w:t xml:space="preserve">art. </w:t>
      </w:r>
      <w:r w:rsidRPr="00855F2A">
        <w:rPr>
          <w:rFonts w:cstheme="minorHAnsi"/>
          <w:color w:val="000000"/>
          <w:lang w:val="et-EE"/>
        </w:rPr>
        <w:t>255. p 5.7.2.10, kaitsmaks järgmisi osi:</w:t>
      </w:r>
    </w:p>
    <w:p w14:paraId="357F9EC6" w14:textId="69357A5C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F2627B">
        <w:rPr>
          <w:rFonts w:cstheme="minorHAnsi"/>
          <w:color w:val="000000"/>
          <w:lang w:val="et-EE"/>
        </w:rPr>
        <w:t>mootor, radiaator, vedrustus, käigukast, kütusepaak, jõuülekanne, väljalaske torustik, kustutussüsteem.</w:t>
      </w:r>
    </w:p>
    <w:p w14:paraId="7BFAD7E9" w14:textId="688FC20C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  <w:color w:val="000000"/>
        </w:rPr>
      </w:pPr>
      <w:r w:rsidRPr="00F2627B">
        <w:rPr>
          <w:rFonts w:cstheme="minorHAnsi"/>
          <w:bCs/>
          <w:color w:val="000000"/>
          <w:lang w:val="et-EE"/>
        </w:rPr>
        <w:t xml:space="preserve">Põhjakaitsed peavad olema tehtud kas alumiiniumsulamist, terasest või komposiitmaterjalist ja peavad olema minimaalselt 4 mm ja terasest 2 mm. </w:t>
      </w:r>
      <w:proofErr w:type="spellStart"/>
      <w:r w:rsidRPr="00F2627B">
        <w:rPr>
          <w:rFonts w:cstheme="minorHAnsi"/>
          <w:bCs/>
          <w:color w:val="000000"/>
        </w:rPr>
        <w:t>Põhjakaitsed</w:t>
      </w:r>
      <w:proofErr w:type="spellEnd"/>
      <w:r w:rsidRPr="00F2627B">
        <w:rPr>
          <w:rFonts w:cstheme="minorHAnsi"/>
          <w:bCs/>
          <w:color w:val="000000"/>
        </w:rPr>
        <w:t xml:space="preserve"> </w:t>
      </w:r>
      <w:proofErr w:type="spellStart"/>
      <w:r w:rsidRPr="00F2627B">
        <w:rPr>
          <w:rFonts w:cstheme="minorHAnsi"/>
          <w:bCs/>
          <w:color w:val="000000"/>
        </w:rPr>
        <w:t>ei</w:t>
      </w:r>
      <w:proofErr w:type="spellEnd"/>
      <w:r w:rsidRPr="00F2627B">
        <w:rPr>
          <w:rFonts w:cstheme="minorHAnsi"/>
          <w:bCs/>
          <w:color w:val="000000"/>
        </w:rPr>
        <w:t xml:space="preserve"> tohi </w:t>
      </w:r>
      <w:proofErr w:type="spellStart"/>
      <w:r w:rsidRPr="00F2627B">
        <w:rPr>
          <w:rFonts w:cstheme="minorHAnsi"/>
          <w:bCs/>
          <w:color w:val="000000"/>
        </w:rPr>
        <w:t>ulatuda</w:t>
      </w:r>
      <w:proofErr w:type="spellEnd"/>
      <w:r w:rsidRPr="00F2627B">
        <w:rPr>
          <w:rFonts w:cstheme="minorHAnsi"/>
          <w:bCs/>
          <w:color w:val="000000"/>
        </w:rPr>
        <w:t xml:space="preserve"> esistange alumisest servast ettepoole.</w:t>
      </w:r>
    </w:p>
    <w:p w14:paraId="6139F882" w14:textId="515AE3EC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  <w:color w:val="000000"/>
        </w:rPr>
      </w:pPr>
      <w:proofErr w:type="spellStart"/>
      <w:r w:rsidRPr="00F2627B">
        <w:rPr>
          <w:rFonts w:cstheme="minorHAnsi"/>
          <w:bCs/>
          <w:color w:val="000000"/>
        </w:rPr>
        <w:t>Põhjakaitsed</w:t>
      </w:r>
      <w:proofErr w:type="spellEnd"/>
      <w:r w:rsidRPr="00F2627B">
        <w:rPr>
          <w:rFonts w:cstheme="minorHAnsi"/>
          <w:bCs/>
          <w:color w:val="000000"/>
        </w:rPr>
        <w:t xml:space="preserve"> (</w:t>
      </w:r>
      <w:proofErr w:type="spellStart"/>
      <w:r w:rsidRPr="00F2627B">
        <w:rPr>
          <w:rFonts w:cstheme="minorHAnsi"/>
          <w:bCs/>
          <w:color w:val="000000"/>
        </w:rPr>
        <w:t>inglise</w:t>
      </w:r>
      <w:proofErr w:type="spellEnd"/>
      <w:r w:rsidRPr="00F2627B">
        <w:rPr>
          <w:rFonts w:cstheme="minorHAnsi"/>
          <w:bCs/>
          <w:color w:val="000000"/>
        </w:rPr>
        <w:t xml:space="preserve"> </w:t>
      </w:r>
      <w:proofErr w:type="spellStart"/>
      <w:r w:rsidRPr="00F2627B">
        <w:rPr>
          <w:rFonts w:cstheme="minorHAnsi"/>
          <w:bCs/>
          <w:color w:val="000000"/>
        </w:rPr>
        <w:t>keeles</w:t>
      </w:r>
      <w:proofErr w:type="spellEnd"/>
      <w:r w:rsidRPr="00F2627B">
        <w:rPr>
          <w:rFonts w:cstheme="minorHAnsi"/>
          <w:bCs/>
          <w:color w:val="000000"/>
        </w:rPr>
        <w:t xml:space="preserve"> underbody </w:t>
      </w:r>
      <w:proofErr w:type="spellStart"/>
      <w:r w:rsidRPr="00F2627B">
        <w:rPr>
          <w:rFonts w:cstheme="minorHAnsi"/>
          <w:bCs/>
          <w:color w:val="000000" w:themeColor="text1"/>
        </w:rPr>
        <w:t>protection</w:t>
      </w:r>
      <w:proofErr w:type="spellEnd"/>
      <w:r w:rsidRPr="00F2627B">
        <w:rPr>
          <w:rFonts w:cstheme="minorHAnsi"/>
          <w:bCs/>
          <w:color w:val="000000" w:themeColor="text1"/>
        </w:rPr>
        <w:t xml:space="preserve">) ei tohi kaaluda üle 40 kg (ees 25 kg ja taga 15 kg), vastavalt FIA 2023 SC </w:t>
      </w:r>
      <w:r w:rsidRPr="00F2627B">
        <w:rPr>
          <w:rFonts w:cstheme="minorHAnsi"/>
          <w:bCs/>
        </w:rPr>
        <w:t xml:space="preserve">art. </w:t>
      </w:r>
      <w:r w:rsidRPr="00F2627B">
        <w:rPr>
          <w:rFonts w:cstheme="minorHAnsi"/>
          <w:bCs/>
          <w:color w:val="000000" w:themeColor="text1"/>
        </w:rPr>
        <w:t>279</w:t>
      </w:r>
      <w:r w:rsidRPr="00F2627B">
        <w:rPr>
          <w:rFonts w:cstheme="minorHAnsi"/>
          <w:bCs/>
          <w:i/>
          <w:iCs/>
          <w:color w:val="000000"/>
        </w:rPr>
        <w:t xml:space="preserve"> </w:t>
      </w:r>
      <w:r w:rsidRPr="00F2627B">
        <w:rPr>
          <w:rFonts w:cstheme="minorHAnsi"/>
          <w:bCs/>
          <w:color w:val="000000"/>
        </w:rPr>
        <w:t>punktile 10.3.15.</w:t>
      </w:r>
    </w:p>
    <w:p w14:paraId="07FF7E9A" w14:textId="7D620762" w:rsidR="0056352C" w:rsidRPr="00AC47F6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AC47F6">
        <w:rPr>
          <w:rFonts w:cstheme="minorHAnsi"/>
          <w:color w:val="000000"/>
          <w:lang w:val="et-EE"/>
        </w:rPr>
        <w:t>Iluliistud võib eemaldada. Klaasipuhastajad on vabad, kohustuslik on vähemalt üks klaasipuhastaja tuuleklaasi puhastamiseks.</w:t>
      </w:r>
    </w:p>
    <w:p w14:paraId="31F286A3" w14:textId="76BBB952" w:rsidR="0056352C" w:rsidRP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Kohustuslik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kahe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küljepeegli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sisepeegli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olemasolu</w:t>
      </w:r>
      <w:proofErr w:type="spellEnd"/>
      <w:r w:rsidRPr="00855F2A">
        <w:rPr>
          <w:rFonts w:cstheme="minorHAnsi"/>
          <w:color w:val="000000"/>
        </w:rPr>
        <w:t xml:space="preserve"> (</w:t>
      </w:r>
      <w:proofErr w:type="spellStart"/>
      <w:r w:rsidRPr="00855F2A">
        <w:rPr>
          <w:rFonts w:cstheme="minorHAnsi"/>
          <w:color w:val="000000"/>
        </w:rPr>
        <w:t>minimaalne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ühe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peegli</w:t>
      </w:r>
      <w:proofErr w:type="spellEnd"/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peegelpind</w:t>
      </w:r>
      <w:proofErr w:type="spellEnd"/>
      <w:r w:rsidRPr="00855F2A">
        <w:rPr>
          <w:rFonts w:cstheme="minorHAnsi"/>
          <w:color w:val="000000"/>
        </w:rPr>
        <w:t xml:space="preserve"> 40 cm</w:t>
      </w:r>
      <w:r w:rsidRPr="00855F2A">
        <w:rPr>
          <w:rFonts w:cstheme="minorHAnsi"/>
          <w:color w:val="000000"/>
          <w:vertAlign w:val="superscript"/>
        </w:rPr>
        <w:t>2</w:t>
      </w:r>
      <w:r w:rsidRPr="00855F2A">
        <w:rPr>
          <w:rFonts w:cstheme="minorHAnsi"/>
          <w:color w:val="000000"/>
        </w:rPr>
        <w:t>).</w:t>
      </w:r>
    </w:p>
    <w:p w14:paraId="4023F474" w14:textId="7ACD00BE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r w:rsidRPr="00855F2A">
        <w:rPr>
          <w:rFonts w:cstheme="minorHAnsi"/>
          <w:color w:val="000000"/>
          <w:lang w:val="de-CH"/>
        </w:rPr>
        <w:t xml:space="preserve">Auto </w:t>
      </w:r>
      <w:proofErr w:type="spellStart"/>
      <w:r w:rsidRPr="00855F2A">
        <w:rPr>
          <w:rFonts w:cstheme="minorHAnsi"/>
          <w:color w:val="000000"/>
          <w:lang w:val="de-CH"/>
        </w:rPr>
        <w:t>välimus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peab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olema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korrektne</w:t>
      </w:r>
      <w:proofErr w:type="spellEnd"/>
      <w:r w:rsidRPr="00855F2A">
        <w:rPr>
          <w:rFonts w:cstheme="minorHAnsi"/>
          <w:color w:val="000000"/>
          <w:lang w:val="de-CH"/>
        </w:rPr>
        <w:t xml:space="preserve">, </w:t>
      </w:r>
      <w:proofErr w:type="spellStart"/>
      <w:r w:rsidRPr="00855F2A">
        <w:rPr>
          <w:rFonts w:cstheme="minorHAnsi"/>
          <w:color w:val="000000"/>
          <w:lang w:val="de-CH"/>
        </w:rPr>
        <w:t>ilma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rooste</w:t>
      </w:r>
      <w:proofErr w:type="spellEnd"/>
      <w:r w:rsidRPr="00855F2A">
        <w:rPr>
          <w:rFonts w:cstheme="minorHAnsi"/>
          <w:color w:val="000000"/>
          <w:lang w:val="de-CH"/>
        </w:rPr>
        <w:t xml:space="preserve">- ja </w:t>
      </w:r>
      <w:proofErr w:type="spellStart"/>
      <w:r w:rsidRPr="00855F2A">
        <w:rPr>
          <w:rFonts w:cstheme="minorHAnsi"/>
          <w:color w:val="000000"/>
          <w:lang w:val="de-CH"/>
        </w:rPr>
        <w:t>avariijälgedeta</w:t>
      </w:r>
      <w:proofErr w:type="spellEnd"/>
      <w:r w:rsidRPr="00855F2A">
        <w:rPr>
          <w:rFonts w:cstheme="minorHAnsi"/>
          <w:color w:val="000000"/>
          <w:lang w:val="de-CH"/>
        </w:rPr>
        <w:t>.</w:t>
      </w:r>
    </w:p>
    <w:p w14:paraId="3E65ECCB" w14:textId="02DC0CDC" w:rsidR="0056352C" w:rsidRPr="00855F2A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proofErr w:type="spellStart"/>
      <w:r w:rsidRPr="00855F2A">
        <w:rPr>
          <w:rFonts w:cstheme="minorHAnsi"/>
          <w:color w:val="000000"/>
          <w:lang w:val="de-CH"/>
        </w:rPr>
        <w:t>Katalüsaatori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lang w:val="de-CH"/>
        </w:rPr>
        <w:t>asukoha</w:t>
      </w:r>
      <w:proofErr w:type="spellEnd"/>
      <w:r w:rsidRPr="00855F2A">
        <w:rPr>
          <w:rFonts w:cstheme="minorHAnsi"/>
          <w:lang w:val="de-CH"/>
        </w:rPr>
        <w:t xml:space="preserve"> </w:t>
      </w:r>
      <w:proofErr w:type="spellStart"/>
      <w:r w:rsidRPr="00855F2A">
        <w:rPr>
          <w:rFonts w:cstheme="minorHAnsi"/>
          <w:lang w:val="de-CH"/>
        </w:rPr>
        <w:t>muutmiseks</w:t>
      </w:r>
      <w:proofErr w:type="spellEnd"/>
      <w:r w:rsidRPr="00855F2A">
        <w:rPr>
          <w:rFonts w:cstheme="minorHAnsi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võib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teha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kesktunnelisse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täiendusi</w:t>
      </w:r>
      <w:proofErr w:type="spellEnd"/>
      <w:r w:rsidRPr="00855F2A">
        <w:rPr>
          <w:rFonts w:cstheme="minorHAnsi"/>
          <w:color w:val="000000"/>
          <w:lang w:val="de-CH"/>
        </w:rPr>
        <w:t xml:space="preserve"> </w:t>
      </w:r>
      <w:proofErr w:type="spellStart"/>
      <w:r w:rsidRPr="00855F2A">
        <w:rPr>
          <w:rFonts w:cstheme="minorHAnsi"/>
          <w:color w:val="000000"/>
          <w:lang w:val="de-CH"/>
        </w:rPr>
        <w:t>vastavalt</w:t>
      </w:r>
      <w:proofErr w:type="spellEnd"/>
      <w:r w:rsidRPr="00855F2A">
        <w:rPr>
          <w:rFonts w:cstheme="minorHAnsi"/>
          <w:color w:val="000000"/>
          <w:lang w:val="de-CH"/>
        </w:rPr>
        <w:t xml:space="preserve"> SC </w:t>
      </w:r>
      <w:proofErr w:type="spellStart"/>
      <w:r w:rsidRPr="00855F2A">
        <w:rPr>
          <w:rFonts w:cstheme="minorHAnsi"/>
          <w:color w:val="000000"/>
          <w:lang w:val="de-CH"/>
        </w:rPr>
        <w:t>lisa</w:t>
      </w:r>
      <w:proofErr w:type="spellEnd"/>
      <w:r w:rsidRPr="00855F2A">
        <w:rPr>
          <w:rFonts w:cstheme="minorHAnsi"/>
          <w:color w:val="000000"/>
          <w:lang w:val="de-CH"/>
        </w:rPr>
        <w:t xml:space="preserve"> J </w:t>
      </w:r>
      <w:r w:rsidRPr="00855F2A">
        <w:rPr>
          <w:rFonts w:cstheme="minorHAnsi"/>
          <w:lang w:val="de-CH"/>
        </w:rPr>
        <w:t xml:space="preserve">art. </w:t>
      </w:r>
      <w:r w:rsidRPr="00855F2A">
        <w:rPr>
          <w:rFonts w:cstheme="minorHAnsi"/>
          <w:color w:val="000000"/>
          <w:lang w:val="de-CH"/>
        </w:rPr>
        <w:t xml:space="preserve">279 </w:t>
      </w:r>
      <w:proofErr w:type="spellStart"/>
      <w:r w:rsidRPr="00855F2A">
        <w:rPr>
          <w:rFonts w:cstheme="minorHAnsi"/>
          <w:color w:val="000000"/>
          <w:lang w:val="de-CH"/>
        </w:rPr>
        <w:t>joonisele</w:t>
      </w:r>
      <w:proofErr w:type="spellEnd"/>
      <w:r w:rsidRPr="00855F2A">
        <w:rPr>
          <w:rFonts w:cstheme="minorHAnsi"/>
          <w:color w:val="000000"/>
          <w:lang w:val="de-CH"/>
        </w:rPr>
        <w:t xml:space="preserve"> 279–2.</w:t>
      </w:r>
    </w:p>
    <w:p w14:paraId="6739FBBD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7B7341" w14:textId="405D8AD3" w:rsidR="0056352C" w:rsidRPr="00855F2A" w:rsidRDefault="0056352C" w:rsidP="00855F2A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b/>
          <w:color w:val="000000"/>
        </w:rPr>
        <w:t>Aerodünaamilised</w:t>
      </w:r>
      <w:proofErr w:type="spellEnd"/>
      <w:r w:rsidRPr="00855F2A">
        <w:rPr>
          <w:rFonts w:cstheme="minorHAnsi"/>
          <w:b/>
          <w:color w:val="000000"/>
        </w:rPr>
        <w:t xml:space="preserve"> </w:t>
      </w:r>
      <w:proofErr w:type="spellStart"/>
      <w:r w:rsidRPr="00855F2A">
        <w:rPr>
          <w:rFonts w:cstheme="minorHAnsi"/>
          <w:b/>
          <w:color w:val="000000"/>
        </w:rPr>
        <w:t>detailid</w:t>
      </w:r>
      <w:proofErr w:type="spellEnd"/>
    </w:p>
    <w:p w14:paraId="00EE03B8" w14:textId="46A8AA6D" w:rsidR="0056352C" w:rsidRP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esi</w:t>
      </w:r>
      <w:proofErr w:type="spellEnd"/>
      <w:r w:rsidRPr="00855F2A">
        <w:rPr>
          <w:rFonts w:cstheme="minorHAnsi"/>
          <w:color w:val="000000"/>
        </w:rPr>
        <w:t xml:space="preserve">-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tagaspoiler</w:t>
      </w:r>
      <w:proofErr w:type="spellEnd"/>
      <w:r w:rsidRPr="00855F2A">
        <w:rPr>
          <w:rFonts w:cstheme="minorHAnsi"/>
          <w:color w:val="000000"/>
        </w:rPr>
        <w:t xml:space="preserve">. Need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tohi auto </w:t>
      </w:r>
      <w:proofErr w:type="spellStart"/>
      <w:r w:rsidRPr="00855F2A">
        <w:rPr>
          <w:rFonts w:cstheme="minorHAnsi"/>
          <w:color w:val="000000"/>
        </w:rPr>
        <w:t>perimeetrist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pealtvaates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välja</w:t>
      </w:r>
      <w:proofErr w:type="spellEnd"/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ulatuda</w:t>
      </w:r>
      <w:proofErr w:type="spellEnd"/>
      <w:r w:rsidRPr="00855F2A">
        <w:rPr>
          <w:rFonts w:cstheme="minorHAnsi"/>
          <w:color w:val="000000"/>
        </w:rPr>
        <w:t>.</w:t>
      </w:r>
    </w:p>
    <w:p w14:paraId="3C628F50" w14:textId="3680D310" w:rsidR="0056352C" w:rsidRP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Spoilerite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tiivalaienduste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paigaldamisel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jälgima</w:t>
      </w:r>
      <w:proofErr w:type="spellEnd"/>
      <w:r w:rsidRPr="00855F2A">
        <w:rPr>
          <w:rFonts w:cstheme="minorHAnsi"/>
          <w:color w:val="000000"/>
        </w:rPr>
        <w:t xml:space="preserve">, et need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tohi </w:t>
      </w:r>
      <w:proofErr w:type="spellStart"/>
      <w:r w:rsidRPr="00855F2A">
        <w:rPr>
          <w:rFonts w:cstheme="minorHAnsi"/>
          <w:color w:val="000000"/>
        </w:rPr>
        <w:t>puutuda</w:t>
      </w:r>
      <w:proofErr w:type="spellEnd"/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kui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autol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mõlemad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ühe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poole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rehvid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tühjad</w:t>
      </w:r>
      <w:proofErr w:type="spellEnd"/>
      <w:r w:rsidRPr="00855F2A">
        <w:rPr>
          <w:rFonts w:cstheme="minorHAnsi"/>
          <w:color w:val="000000"/>
        </w:rPr>
        <w:t>.</w:t>
      </w:r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Spoilerid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peavad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eestvaates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mahtuma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ilma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peegliteta</w:t>
      </w:r>
      <w:proofErr w:type="spellEnd"/>
      <w:r w:rsidRPr="00855F2A">
        <w:rPr>
          <w:rFonts w:cstheme="minorHAnsi"/>
          <w:color w:val="000000"/>
        </w:rPr>
        <w:t xml:space="preserve"> auto </w:t>
      </w:r>
      <w:proofErr w:type="spellStart"/>
      <w:r w:rsidRPr="00855F2A">
        <w:rPr>
          <w:rFonts w:cstheme="minorHAnsi"/>
          <w:color w:val="000000"/>
        </w:rPr>
        <w:t>kere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projektsiooni</w:t>
      </w:r>
      <w:proofErr w:type="spellEnd"/>
      <w:r w:rsidRPr="00855F2A">
        <w:rPr>
          <w:rFonts w:cstheme="minorHAnsi"/>
          <w:color w:val="000000"/>
        </w:rPr>
        <w:t>.</w:t>
      </w:r>
    </w:p>
    <w:p w14:paraId="39F7CCDC" w14:textId="0738001E" w:rsidR="0056352C" w:rsidRPr="00855F2A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Kaitseraud</w:t>
      </w:r>
      <w:proofErr w:type="spellEnd"/>
      <w:r w:rsidRPr="00855F2A">
        <w:rPr>
          <w:rFonts w:cstheme="minorHAnsi"/>
          <w:color w:val="000000"/>
        </w:rPr>
        <w:t xml:space="preserve">, mis on </w:t>
      </w:r>
      <w:proofErr w:type="spellStart"/>
      <w:r w:rsidRPr="00855F2A">
        <w:rPr>
          <w:rFonts w:cstheme="minorHAnsi"/>
          <w:color w:val="000000"/>
        </w:rPr>
        <w:t>kereelement</w:t>
      </w:r>
      <w:proofErr w:type="spellEnd"/>
      <w:r w:rsidRPr="00855F2A">
        <w:rPr>
          <w:rFonts w:cstheme="minorHAnsi"/>
          <w:color w:val="000000"/>
        </w:rPr>
        <w:t xml:space="preserve">, on </w:t>
      </w:r>
      <w:proofErr w:type="spellStart"/>
      <w:r w:rsidRPr="00855F2A">
        <w:rPr>
          <w:rFonts w:cstheme="minorHAnsi"/>
          <w:color w:val="000000"/>
        </w:rPr>
        <w:t>kohustuslik</w:t>
      </w:r>
      <w:proofErr w:type="spellEnd"/>
      <w:r w:rsidRPr="00855F2A">
        <w:rPr>
          <w:rFonts w:cstheme="minorHAnsi"/>
          <w:color w:val="000000"/>
        </w:rPr>
        <w:t xml:space="preserve"> (</w:t>
      </w:r>
      <w:proofErr w:type="spellStart"/>
      <w:r w:rsidRPr="00855F2A">
        <w:rPr>
          <w:rFonts w:cstheme="minorHAnsi"/>
          <w:color w:val="000000"/>
        </w:rPr>
        <w:t>sisemised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turvatalad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tuleb</w:t>
      </w:r>
      <w:proofErr w:type="spellEnd"/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eemaldada</w:t>
      </w:r>
      <w:proofErr w:type="spellEnd"/>
      <w:r w:rsidRPr="00855F2A">
        <w:rPr>
          <w:rFonts w:cstheme="minorHAnsi"/>
          <w:color w:val="000000"/>
        </w:rPr>
        <w:t xml:space="preserve">). </w:t>
      </w:r>
      <w:proofErr w:type="spellStart"/>
      <w:r w:rsidRPr="00855F2A">
        <w:rPr>
          <w:rFonts w:cstheme="minorHAnsi"/>
          <w:color w:val="000000"/>
        </w:rPr>
        <w:t>Lisakaitserauad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talad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kõik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tugevdused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keelatud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Lubatud</w:t>
      </w:r>
      <w:proofErr w:type="spellEnd"/>
      <w:r w:rsidRPr="00855F2A">
        <w:rPr>
          <w:rFonts w:cstheme="minorHAnsi"/>
          <w:color w:val="000000"/>
        </w:rPr>
        <w:t xml:space="preserve"> on</w:t>
      </w:r>
      <w:r w:rsid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kaitserauale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neli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kinnitust</w:t>
      </w:r>
      <w:proofErr w:type="spellEnd"/>
      <w:r w:rsidRPr="00855F2A">
        <w:rPr>
          <w:rFonts w:cstheme="minorHAnsi"/>
          <w:color w:val="000000"/>
        </w:rPr>
        <w:t xml:space="preserve"> – </w:t>
      </w:r>
      <w:proofErr w:type="spellStart"/>
      <w:r w:rsidRPr="00855F2A">
        <w:rPr>
          <w:rFonts w:cstheme="minorHAnsi"/>
          <w:color w:val="000000"/>
        </w:rPr>
        <w:t>keskel</w:t>
      </w:r>
      <w:proofErr w:type="spellEnd"/>
      <w:r w:rsidRPr="00855F2A">
        <w:rPr>
          <w:rFonts w:cstheme="minorHAnsi"/>
          <w:color w:val="000000"/>
        </w:rPr>
        <w:t xml:space="preserve"> 2 </w:t>
      </w:r>
      <w:proofErr w:type="spellStart"/>
      <w:r w:rsidRPr="00855F2A">
        <w:rPr>
          <w:rFonts w:cstheme="minorHAnsi"/>
          <w:color w:val="000000"/>
        </w:rPr>
        <w:t>tk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tugevdusplaadid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maksimaalsete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mõõtudega</w:t>
      </w:r>
      <w:proofErr w:type="spellEnd"/>
      <w:r w:rsidRPr="00855F2A">
        <w:rPr>
          <w:rFonts w:cstheme="minorHAnsi"/>
          <w:color w:val="000000"/>
        </w:rPr>
        <w:t xml:space="preserve"> 100 x 100 x 2 mm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mõlemal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küljel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üks</w:t>
      </w:r>
      <w:proofErr w:type="spellEnd"/>
      <w:r w:rsidRPr="00855F2A">
        <w:rPr>
          <w:rFonts w:cstheme="minorHAnsi"/>
          <w:color w:val="000000"/>
        </w:rPr>
        <w:t xml:space="preserve">. </w:t>
      </w:r>
      <w:proofErr w:type="spellStart"/>
      <w:r w:rsidRPr="00855F2A">
        <w:rPr>
          <w:rFonts w:cstheme="minorHAnsi"/>
          <w:color w:val="000000"/>
        </w:rPr>
        <w:t>Kinnituspoltide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läbimõõt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kuni</w:t>
      </w:r>
      <w:proofErr w:type="spellEnd"/>
      <w:r w:rsidRPr="00855F2A">
        <w:rPr>
          <w:rFonts w:cstheme="minorHAnsi"/>
          <w:color w:val="000000"/>
        </w:rPr>
        <w:t xml:space="preserve"> 10 mm. </w:t>
      </w:r>
      <w:proofErr w:type="spellStart"/>
      <w:r w:rsidRPr="00855F2A">
        <w:rPr>
          <w:rFonts w:cstheme="minorHAnsi"/>
          <w:color w:val="000000"/>
        </w:rPr>
        <w:t>Kinnitusteks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kasutatava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materjali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tugevus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ei</w:t>
      </w:r>
      <w:proofErr w:type="spellEnd"/>
      <w:r w:rsidRPr="00855F2A">
        <w:rPr>
          <w:rFonts w:cstheme="minorHAnsi"/>
          <w:color w:val="000000"/>
        </w:rPr>
        <w:t xml:space="preserve"> tohi </w:t>
      </w:r>
      <w:proofErr w:type="spellStart"/>
      <w:r w:rsidRPr="00855F2A">
        <w:rPr>
          <w:rFonts w:cstheme="minorHAnsi"/>
          <w:color w:val="000000"/>
        </w:rPr>
        <w:t>ületada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algset</w:t>
      </w:r>
      <w:proofErr w:type="spellEnd"/>
      <w:r w:rsidRPr="00855F2A">
        <w:rPr>
          <w:rFonts w:cstheme="minorHAnsi"/>
          <w:color w:val="000000"/>
        </w:rPr>
        <w:t>.</w:t>
      </w:r>
    </w:p>
    <w:p w14:paraId="70CC65D6" w14:textId="520B513B" w:rsidR="0056352C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855F2A">
        <w:rPr>
          <w:rFonts w:cstheme="minorHAnsi"/>
          <w:color w:val="000000"/>
        </w:rPr>
        <w:t>Esipaneeli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tugevdamiseks</w:t>
      </w:r>
      <w:proofErr w:type="spellEnd"/>
      <w:r w:rsidRPr="00855F2A">
        <w:rPr>
          <w:rFonts w:cstheme="minorHAnsi"/>
          <w:color w:val="000000"/>
        </w:rPr>
        <w:t xml:space="preserve"> on </w:t>
      </w:r>
      <w:proofErr w:type="spellStart"/>
      <w:r w:rsidRPr="00855F2A">
        <w:rPr>
          <w:rFonts w:cstheme="minorHAnsi"/>
          <w:color w:val="000000"/>
        </w:rPr>
        <w:t>keelatud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kasutada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lisatalade</w:t>
      </w:r>
      <w:proofErr w:type="spellEnd"/>
      <w:r w:rsidRPr="00855F2A">
        <w:rPr>
          <w:rFonts w:cstheme="minorHAnsi"/>
          <w:color w:val="000000"/>
        </w:rPr>
        <w:t xml:space="preserve">- </w:t>
      </w:r>
      <w:proofErr w:type="spellStart"/>
      <w:r w:rsidRPr="00855F2A">
        <w:rPr>
          <w:rFonts w:cstheme="minorHAnsi"/>
          <w:color w:val="000000"/>
        </w:rPr>
        <w:t>ja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lehtmaterjali</w:t>
      </w:r>
      <w:proofErr w:type="spellEnd"/>
      <w:r w:rsidRPr="00855F2A">
        <w:rPr>
          <w:rFonts w:cstheme="minorHAnsi"/>
          <w:color w:val="000000"/>
        </w:rPr>
        <w:t xml:space="preserve">, </w:t>
      </w:r>
      <w:proofErr w:type="spellStart"/>
      <w:r w:rsidRPr="00855F2A">
        <w:rPr>
          <w:rFonts w:cstheme="minorHAnsi"/>
          <w:color w:val="000000"/>
        </w:rPr>
        <w:t>mille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paksus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ületab</w:t>
      </w:r>
      <w:proofErr w:type="spellEnd"/>
      <w:r w:rsidRPr="00855F2A">
        <w:rPr>
          <w:rFonts w:cstheme="minorHAnsi"/>
          <w:color w:val="000000"/>
        </w:rPr>
        <w:t xml:space="preserve"> </w:t>
      </w:r>
      <w:proofErr w:type="spellStart"/>
      <w:r w:rsidRPr="00855F2A">
        <w:rPr>
          <w:rFonts w:cstheme="minorHAnsi"/>
          <w:color w:val="000000"/>
        </w:rPr>
        <w:t>algset</w:t>
      </w:r>
      <w:proofErr w:type="spellEnd"/>
      <w:r w:rsidRPr="00855F2A">
        <w:rPr>
          <w:rFonts w:cstheme="minorHAnsi"/>
          <w:color w:val="000000"/>
        </w:rPr>
        <w:t>.</w:t>
      </w:r>
    </w:p>
    <w:p w14:paraId="7CAF94D5" w14:textId="3EC42FCC" w:rsidR="0056352C" w:rsidRPr="00AC47F6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de-CH"/>
        </w:rPr>
      </w:pPr>
      <w:proofErr w:type="spellStart"/>
      <w:r w:rsidRPr="00855F2A">
        <w:rPr>
          <w:rFonts w:cstheme="minorHAnsi"/>
          <w:color w:val="222222"/>
        </w:rPr>
        <w:lastRenderedPageBreak/>
        <w:t>Esimesi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poolraame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siduv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või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muul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moel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esiosa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tugevdav</w:t>
      </w:r>
      <w:proofErr w:type="spellEnd"/>
      <w:r w:rsidRPr="00855F2A">
        <w:rPr>
          <w:rFonts w:cstheme="minorHAnsi"/>
          <w:color w:val="222222"/>
        </w:rPr>
        <w:t xml:space="preserve"> element </w:t>
      </w:r>
      <w:proofErr w:type="spellStart"/>
      <w:r w:rsidRPr="00855F2A">
        <w:rPr>
          <w:rFonts w:cstheme="minorHAnsi"/>
          <w:color w:val="222222"/>
        </w:rPr>
        <w:t>võib</w:t>
      </w:r>
      <w:proofErr w:type="spellEnd"/>
      <w:r w:rsidRPr="00855F2A">
        <w:rPr>
          <w:rFonts w:cstheme="minorHAnsi"/>
          <w:color w:val="222222"/>
        </w:rPr>
        <w:t xml:space="preserve"> olla </w:t>
      </w:r>
      <w:proofErr w:type="spellStart"/>
      <w:r w:rsidRPr="00855F2A">
        <w:rPr>
          <w:rFonts w:cstheme="minorHAnsi"/>
          <w:color w:val="222222"/>
        </w:rPr>
        <w:t>algne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või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võib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kasutada</w:t>
      </w:r>
      <w:proofErr w:type="spellEnd"/>
      <w:r w:rsidRPr="00855F2A">
        <w:rPr>
          <w:rFonts w:cstheme="minorHAnsi"/>
          <w:color w:val="222222"/>
        </w:rPr>
        <w:t xml:space="preserve"> ka </w:t>
      </w:r>
      <w:proofErr w:type="spellStart"/>
      <w:r w:rsidRPr="00855F2A">
        <w:rPr>
          <w:rFonts w:cstheme="minorHAnsi"/>
          <w:color w:val="222222"/>
        </w:rPr>
        <w:t>üht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terasest</w:t>
      </w:r>
      <w:proofErr w:type="spellEnd"/>
      <w:r w:rsidRPr="00855F2A">
        <w:rPr>
          <w:rFonts w:cstheme="minorHAnsi"/>
          <w:color w:val="222222"/>
        </w:rPr>
        <w:t xml:space="preserve"> tala </w:t>
      </w:r>
      <w:proofErr w:type="spellStart"/>
      <w:r w:rsidRPr="00855F2A">
        <w:rPr>
          <w:rFonts w:cstheme="minorHAnsi"/>
          <w:color w:val="222222"/>
        </w:rPr>
        <w:t>või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toru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tingimusel</w:t>
      </w:r>
      <w:proofErr w:type="spellEnd"/>
      <w:r w:rsidRPr="00855F2A">
        <w:rPr>
          <w:rFonts w:cstheme="minorHAnsi"/>
          <w:color w:val="222222"/>
        </w:rPr>
        <w:t xml:space="preserve">, et </w:t>
      </w:r>
      <w:proofErr w:type="spellStart"/>
      <w:r w:rsidRPr="00855F2A">
        <w:rPr>
          <w:rFonts w:cstheme="minorHAnsi"/>
          <w:color w:val="222222"/>
        </w:rPr>
        <w:t>selle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ristlõige</w:t>
      </w:r>
      <w:proofErr w:type="spellEnd"/>
      <w:r w:rsidRPr="00855F2A">
        <w:rPr>
          <w:rFonts w:cstheme="minorHAnsi"/>
          <w:color w:val="222222"/>
        </w:rPr>
        <w:t xml:space="preserve"> on </w:t>
      </w:r>
      <w:proofErr w:type="spellStart"/>
      <w:r w:rsidRPr="00855F2A">
        <w:rPr>
          <w:rFonts w:cstheme="minorHAnsi"/>
          <w:color w:val="222222"/>
        </w:rPr>
        <w:t>mistahes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suunast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mõõdetuna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maksimaalselt</w:t>
      </w:r>
      <w:proofErr w:type="spellEnd"/>
      <w:r w:rsidRPr="00855F2A">
        <w:rPr>
          <w:rFonts w:cstheme="minorHAnsi"/>
          <w:color w:val="222222"/>
        </w:rPr>
        <w:t xml:space="preserve"> 50 mm. </w:t>
      </w:r>
      <w:proofErr w:type="spellStart"/>
      <w:r w:rsidRPr="00855F2A">
        <w:rPr>
          <w:rFonts w:cstheme="minorHAnsi"/>
          <w:color w:val="222222"/>
        </w:rPr>
        <w:t>Materjali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paksus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ei</w:t>
      </w:r>
      <w:proofErr w:type="spellEnd"/>
      <w:r w:rsidRPr="00855F2A">
        <w:rPr>
          <w:rFonts w:cstheme="minorHAnsi"/>
          <w:color w:val="222222"/>
        </w:rPr>
        <w:t xml:space="preserve"> tohi olla </w:t>
      </w:r>
      <w:proofErr w:type="spellStart"/>
      <w:r w:rsidRPr="00855F2A">
        <w:rPr>
          <w:rFonts w:cstheme="minorHAnsi"/>
          <w:color w:val="222222"/>
        </w:rPr>
        <w:t>suurem</w:t>
      </w:r>
      <w:proofErr w:type="spellEnd"/>
      <w:r w:rsidRP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222222"/>
        </w:rPr>
        <w:t>kui</w:t>
      </w:r>
      <w:proofErr w:type="spellEnd"/>
      <w:r w:rsidRPr="00855F2A">
        <w:rPr>
          <w:rFonts w:cstheme="minorHAnsi"/>
          <w:color w:val="222222"/>
        </w:rPr>
        <w:t xml:space="preserve"> 1,5 mm.</w:t>
      </w:r>
      <w:r w:rsidR="00855F2A">
        <w:rPr>
          <w:rFonts w:cstheme="minorHAnsi"/>
          <w:color w:val="222222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Elemendi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kinnitus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peab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olema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algne</w:t>
      </w:r>
      <w:proofErr w:type="spellEnd"/>
      <w:r w:rsidRPr="00855F2A">
        <w:rPr>
          <w:rFonts w:cstheme="minorHAnsi"/>
          <w:color w:val="000000" w:themeColor="text1"/>
        </w:rPr>
        <w:t xml:space="preserve">. </w:t>
      </w:r>
      <w:r w:rsidRPr="00AC47F6">
        <w:rPr>
          <w:rFonts w:cstheme="minorHAnsi"/>
          <w:color w:val="000000" w:themeColor="text1"/>
          <w:lang w:val="de-CH"/>
        </w:rPr>
        <w:t xml:space="preserve">Element ei </w:t>
      </w:r>
      <w:proofErr w:type="spellStart"/>
      <w:r w:rsidRPr="00AC47F6">
        <w:rPr>
          <w:rFonts w:cstheme="minorHAnsi"/>
          <w:color w:val="000000" w:themeColor="text1"/>
          <w:lang w:val="de-CH"/>
        </w:rPr>
        <w:t>tohi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olla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laiem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kui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esistange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. Element </w:t>
      </w:r>
      <w:proofErr w:type="spellStart"/>
      <w:r w:rsidRPr="00AC47F6">
        <w:rPr>
          <w:rFonts w:cstheme="minorHAnsi"/>
          <w:color w:val="000000" w:themeColor="text1"/>
          <w:lang w:val="de-CH"/>
        </w:rPr>
        <w:t>peab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mahtuma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stange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sisse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ära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ja ei </w:t>
      </w:r>
      <w:proofErr w:type="spellStart"/>
      <w:r w:rsidRPr="00AC47F6">
        <w:rPr>
          <w:rFonts w:cstheme="minorHAnsi"/>
          <w:color w:val="000000" w:themeColor="text1"/>
          <w:lang w:val="de-CH"/>
        </w:rPr>
        <w:t>tohi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kusagilt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stangest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välja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ulatuda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. </w:t>
      </w:r>
      <w:proofErr w:type="spellStart"/>
      <w:r w:rsidRPr="00AC47F6">
        <w:rPr>
          <w:rFonts w:cstheme="minorHAnsi"/>
          <w:color w:val="000000" w:themeColor="text1"/>
          <w:lang w:val="de-CH"/>
        </w:rPr>
        <w:t>Mittealgse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elemendi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, </w:t>
      </w:r>
      <w:proofErr w:type="spellStart"/>
      <w:r w:rsidRPr="00AC47F6">
        <w:rPr>
          <w:rFonts w:cstheme="minorHAnsi"/>
          <w:color w:val="000000" w:themeColor="text1"/>
          <w:lang w:val="de-CH"/>
        </w:rPr>
        <w:t>sealhulgas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kaitseraua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kinnitusdetailide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asukoht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, ei </w:t>
      </w:r>
      <w:proofErr w:type="spellStart"/>
      <w:r w:rsidRPr="00AC47F6">
        <w:rPr>
          <w:rFonts w:cstheme="minorHAnsi"/>
          <w:color w:val="000000" w:themeColor="text1"/>
          <w:lang w:val="de-CH"/>
        </w:rPr>
        <w:t>tohi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olla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kaugemal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kui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originaalsete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kinnituste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asukoht</w:t>
      </w:r>
      <w:proofErr w:type="spellEnd"/>
      <w:r w:rsidRPr="00AC47F6">
        <w:rPr>
          <w:rFonts w:cstheme="minorHAnsi"/>
          <w:color w:val="000000" w:themeColor="text1"/>
          <w:lang w:val="de-CH"/>
        </w:rPr>
        <w:t>.</w:t>
      </w:r>
    </w:p>
    <w:p w14:paraId="76ED9B33" w14:textId="7BF4B935" w:rsidR="0056352C" w:rsidRPr="00AC47F6" w:rsidRDefault="0056352C" w:rsidP="00855F2A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de-CH"/>
        </w:rPr>
      </w:pPr>
      <w:proofErr w:type="spellStart"/>
      <w:r w:rsidRPr="00855F2A">
        <w:rPr>
          <w:rFonts w:cstheme="minorHAnsi"/>
          <w:lang w:val="de-CH"/>
        </w:rPr>
        <w:t>Stangede</w:t>
      </w:r>
      <w:proofErr w:type="spellEnd"/>
      <w:r w:rsidRPr="00855F2A">
        <w:rPr>
          <w:rFonts w:cstheme="minorHAnsi"/>
          <w:lang w:val="de-CH"/>
        </w:rPr>
        <w:t xml:space="preserve">, </w:t>
      </w:r>
      <w:proofErr w:type="spellStart"/>
      <w:r w:rsidRPr="00855F2A">
        <w:rPr>
          <w:rFonts w:cstheme="minorHAnsi"/>
          <w:lang w:val="de-CH"/>
        </w:rPr>
        <w:t>kapottide</w:t>
      </w:r>
      <w:proofErr w:type="spellEnd"/>
      <w:r w:rsidRPr="00855F2A">
        <w:rPr>
          <w:rFonts w:cstheme="minorHAnsi"/>
          <w:lang w:val="de-CH"/>
        </w:rPr>
        <w:t xml:space="preserve">, </w:t>
      </w:r>
      <w:proofErr w:type="spellStart"/>
      <w:r w:rsidRPr="00855F2A">
        <w:rPr>
          <w:rFonts w:cstheme="minorHAnsi"/>
          <w:lang w:val="de-CH"/>
        </w:rPr>
        <w:t>tiibade</w:t>
      </w:r>
      <w:proofErr w:type="spellEnd"/>
      <w:r w:rsidRPr="00855F2A">
        <w:rPr>
          <w:rFonts w:cstheme="minorHAnsi"/>
          <w:lang w:val="de-CH"/>
        </w:rPr>
        <w:t xml:space="preserve"> </w:t>
      </w:r>
      <w:proofErr w:type="spellStart"/>
      <w:r w:rsidRPr="00855F2A">
        <w:rPr>
          <w:rFonts w:cstheme="minorHAnsi"/>
          <w:color w:val="000000" w:themeColor="text1"/>
          <w:lang w:val="de-CH"/>
        </w:rPr>
        <w:t>paksus</w:t>
      </w:r>
      <w:proofErr w:type="spellEnd"/>
      <w:r w:rsidRPr="00855F2A">
        <w:rPr>
          <w:rFonts w:cstheme="minorHAnsi"/>
          <w:color w:val="000000" w:themeColor="text1"/>
          <w:lang w:val="de-CH"/>
        </w:rPr>
        <w:t xml:space="preserve"> on min. 1 mm ja max. 5 mm. </w:t>
      </w:r>
      <w:proofErr w:type="spellStart"/>
      <w:r w:rsidRPr="00AC47F6">
        <w:rPr>
          <w:rFonts w:cstheme="minorHAnsi"/>
          <w:color w:val="000000" w:themeColor="text1"/>
          <w:lang w:val="de-CH"/>
        </w:rPr>
        <w:t>Aerodünaamiliste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detailide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valmistamiseks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võib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kasutada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plastikut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või</w:t>
      </w:r>
      <w:proofErr w:type="spellEnd"/>
      <w:r w:rsidRPr="00AC47F6">
        <w:rPr>
          <w:rFonts w:cstheme="minorHAnsi"/>
          <w:color w:val="000000" w:themeColor="text1"/>
          <w:lang w:val="de-CH"/>
        </w:rPr>
        <w:t xml:space="preserve"> </w:t>
      </w:r>
      <w:proofErr w:type="spellStart"/>
      <w:r w:rsidRPr="00AC47F6">
        <w:rPr>
          <w:rFonts w:cstheme="minorHAnsi"/>
          <w:color w:val="000000" w:themeColor="text1"/>
          <w:lang w:val="de-CH"/>
        </w:rPr>
        <w:t>plastkomposiitmaterjale</w:t>
      </w:r>
      <w:proofErr w:type="spellEnd"/>
      <w:r w:rsidRPr="00AC47F6">
        <w:rPr>
          <w:rFonts w:cstheme="minorHAnsi"/>
          <w:color w:val="000000" w:themeColor="text1"/>
          <w:lang w:val="de-CH"/>
        </w:rPr>
        <w:t>.</w:t>
      </w:r>
    </w:p>
    <w:p w14:paraId="1467DC0E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B01241E" w14:textId="5B07CC97" w:rsidR="0056352C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855F2A">
        <w:rPr>
          <w:rFonts w:cstheme="minorHAnsi"/>
          <w:b/>
          <w:color w:val="000000" w:themeColor="text1"/>
          <w:lang w:val="et-EE"/>
        </w:rPr>
        <w:t>Poritiivad</w:t>
      </w:r>
      <w:bookmarkStart w:id="11" w:name="_Hlk150872449"/>
      <w:r w:rsidR="00855F2A" w:rsidRPr="00855F2A">
        <w:rPr>
          <w:rFonts w:cstheme="minorHAnsi"/>
          <w:b/>
          <w:color w:val="000000" w:themeColor="text1"/>
          <w:lang w:val="et-EE"/>
        </w:rPr>
        <w:t xml:space="preserve">. </w:t>
      </w:r>
      <w:r w:rsidRPr="00855F2A">
        <w:rPr>
          <w:rFonts w:cstheme="minorHAnsi"/>
          <w:color w:val="000000" w:themeColor="text1"/>
          <w:lang w:val="et-EE"/>
        </w:rPr>
        <w:t xml:space="preserve">Materjal ja kuju on vabad, kuid rattakoopa kuju peab säilima. </w:t>
      </w:r>
      <w:proofErr w:type="spellStart"/>
      <w:r w:rsidRPr="00855F2A">
        <w:rPr>
          <w:rFonts w:cstheme="minorHAnsi"/>
          <w:color w:val="000000" w:themeColor="text1"/>
        </w:rPr>
        <w:t>Koopa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mõõtmed</w:t>
      </w:r>
      <w:proofErr w:type="spellEnd"/>
      <w:r w:rsidRPr="00855F2A">
        <w:rPr>
          <w:rFonts w:cstheme="minorHAnsi"/>
          <w:color w:val="000000" w:themeColor="text1"/>
        </w:rPr>
        <w:t xml:space="preserve"> on </w:t>
      </w:r>
      <w:proofErr w:type="spellStart"/>
      <w:r w:rsidRPr="00855F2A">
        <w:rPr>
          <w:rFonts w:cstheme="minorHAnsi"/>
          <w:color w:val="000000" w:themeColor="text1"/>
        </w:rPr>
        <w:t>vabad</w:t>
      </w:r>
      <w:proofErr w:type="spellEnd"/>
      <w:r w:rsidRPr="00855F2A">
        <w:rPr>
          <w:rFonts w:cstheme="minorHAnsi"/>
          <w:color w:val="000000" w:themeColor="text1"/>
        </w:rPr>
        <w:t xml:space="preserve">, aga </w:t>
      </w:r>
      <w:proofErr w:type="spellStart"/>
      <w:r w:rsidRPr="00855F2A">
        <w:rPr>
          <w:rFonts w:cstheme="minorHAnsi"/>
          <w:color w:val="000000" w:themeColor="text1"/>
        </w:rPr>
        <w:t>pealt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vaadates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ei</w:t>
      </w:r>
      <w:proofErr w:type="spellEnd"/>
      <w:r w:rsidRPr="00855F2A">
        <w:rPr>
          <w:rFonts w:cstheme="minorHAnsi"/>
          <w:color w:val="000000" w:themeColor="text1"/>
        </w:rPr>
        <w:t xml:space="preserve"> tohi </w:t>
      </w:r>
      <w:proofErr w:type="spellStart"/>
      <w:r w:rsidRPr="00855F2A">
        <w:rPr>
          <w:rFonts w:cstheme="minorHAnsi"/>
          <w:color w:val="000000" w:themeColor="text1"/>
        </w:rPr>
        <w:t>ratas</w:t>
      </w:r>
      <w:proofErr w:type="spellEnd"/>
      <w:r w:rsidRPr="00855F2A">
        <w:rPr>
          <w:rFonts w:cstheme="minorHAnsi"/>
          <w:color w:val="000000" w:themeColor="text1"/>
        </w:rPr>
        <w:t xml:space="preserve"> </w:t>
      </w:r>
      <w:proofErr w:type="spellStart"/>
      <w:r w:rsidRPr="00855F2A">
        <w:rPr>
          <w:rFonts w:cstheme="minorHAnsi"/>
          <w:color w:val="000000" w:themeColor="text1"/>
        </w:rPr>
        <w:t>näha</w:t>
      </w:r>
      <w:proofErr w:type="spellEnd"/>
      <w:r w:rsidRPr="00855F2A">
        <w:rPr>
          <w:rFonts w:cstheme="minorHAnsi"/>
          <w:color w:val="000000" w:themeColor="text1"/>
        </w:rPr>
        <w:t xml:space="preserve"> olla. </w:t>
      </w:r>
      <w:proofErr w:type="spellStart"/>
      <w:r w:rsidRPr="00855F2A">
        <w:rPr>
          <w:rFonts w:cstheme="minorHAnsi"/>
        </w:rPr>
        <w:t>Maksimaalselt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tohib</w:t>
      </w:r>
      <w:proofErr w:type="spellEnd"/>
      <w:r w:rsidRPr="00855F2A">
        <w:rPr>
          <w:rFonts w:cstheme="minorHAnsi"/>
        </w:rPr>
        <w:t xml:space="preserve"> auto </w:t>
      </w:r>
      <w:proofErr w:type="spellStart"/>
      <w:r w:rsidRPr="00855F2A">
        <w:rPr>
          <w:rFonts w:cstheme="minorHAnsi"/>
        </w:rPr>
        <w:t>laiust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suurendada</w:t>
      </w:r>
      <w:proofErr w:type="spellEnd"/>
      <w:r w:rsidRPr="00855F2A">
        <w:rPr>
          <w:rFonts w:cstheme="minorHAnsi"/>
        </w:rPr>
        <w:t xml:space="preserve"> 140 mm </w:t>
      </w:r>
      <w:proofErr w:type="spellStart"/>
      <w:r w:rsidRPr="00855F2A">
        <w:rPr>
          <w:rFonts w:cstheme="minorHAnsi"/>
        </w:rPr>
        <w:t>vastava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mudeli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seeriatootmise</w:t>
      </w:r>
      <w:proofErr w:type="spellEnd"/>
      <w:r w:rsidRPr="00855F2A">
        <w:rPr>
          <w:rFonts w:cstheme="minorHAnsi"/>
        </w:rPr>
        <w:t xml:space="preserve"> </w:t>
      </w:r>
      <w:proofErr w:type="spellStart"/>
      <w:r w:rsidRPr="00855F2A">
        <w:rPr>
          <w:rFonts w:cstheme="minorHAnsi"/>
        </w:rPr>
        <w:t>mõõdust</w:t>
      </w:r>
      <w:proofErr w:type="spellEnd"/>
      <w:r w:rsidRPr="00855F2A">
        <w:rPr>
          <w:rFonts w:cstheme="minorHAnsi"/>
        </w:rPr>
        <w:t>.</w:t>
      </w:r>
    </w:p>
    <w:bookmarkEnd w:id="11"/>
    <w:p w14:paraId="75D38011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5190E01" w14:textId="04966656" w:rsidR="0056352C" w:rsidRPr="00855F2A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t-EE"/>
        </w:rPr>
      </w:pPr>
      <w:r w:rsidRPr="00B90338">
        <w:rPr>
          <w:rFonts w:cstheme="minorHAnsi"/>
          <w:b/>
          <w:color w:val="000000" w:themeColor="text1"/>
          <w:lang w:val="et-EE"/>
        </w:rPr>
        <w:t>Tuuleavad</w:t>
      </w:r>
      <w:r w:rsidR="00855F2A" w:rsidRPr="00B90338">
        <w:rPr>
          <w:rFonts w:cstheme="minorHAnsi"/>
          <w:b/>
          <w:color w:val="000000" w:themeColor="text1"/>
          <w:lang w:val="et-EE"/>
        </w:rPr>
        <w:t>.</w:t>
      </w:r>
      <w:r w:rsidR="00855F2A" w:rsidRPr="00855F2A">
        <w:rPr>
          <w:rFonts w:cstheme="minorHAnsi"/>
          <w:b/>
          <w:color w:val="000000" w:themeColor="text1"/>
          <w:lang w:val="et-EE"/>
        </w:rPr>
        <w:t xml:space="preserve"> </w:t>
      </w:r>
      <w:r w:rsidRPr="00855F2A">
        <w:rPr>
          <w:rFonts w:cstheme="minorHAnsi"/>
          <w:color w:val="000000" w:themeColor="text1"/>
          <w:lang w:val="et-EE"/>
        </w:rPr>
        <w:t>Punktis 2.10 mainitud eemaldatud tulede avadesse võib jätta kuni 30 cm</w:t>
      </w:r>
      <w:r w:rsidRPr="00855F2A">
        <w:rPr>
          <w:rFonts w:cstheme="minorHAnsi"/>
          <w:color w:val="000000" w:themeColor="text1"/>
          <w:vertAlign w:val="superscript"/>
          <w:lang w:val="et-EE"/>
        </w:rPr>
        <w:t>2</w:t>
      </w:r>
      <w:r w:rsidRPr="00855F2A">
        <w:rPr>
          <w:rFonts w:cstheme="minorHAnsi"/>
          <w:color w:val="000000" w:themeColor="text1"/>
          <w:lang w:val="et-EE"/>
        </w:rPr>
        <w:t xml:space="preserve"> õhuvõtu- ja jahutusavad.</w:t>
      </w:r>
    </w:p>
    <w:p w14:paraId="0D3B215F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07BE74B" w14:textId="5A7C914C" w:rsidR="0056352C" w:rsidRPr="00B90338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proofErr w:type="spellStart"/>
      <w:r w:rsidRPr="00B90338">
        <w:rPr>
          <w:rFonts w:cstheme="minorHAnsi"/>
          <w:b/>
          <w:color w:val="000000" w:themeColor="text1"/>
        </w:rPr>
        <w:t>Mootor</w:t>
      </w:r>
      <w:proofErr w:type="spellEnd"/>
    </w:p>
    <w:p w14:paraId="60CD399C" w14:textId="55AD7E83" w:rsid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3B66EC">
        <w:rPr>
          <w:rFonts w:cstheme="minorHAnsi"/>
        </w:rPr>
        <w:t>Esimesel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võistlusel</w:t>
      </w:r>
      <w:proofErr w:type="spellEnd"/>
      <w:r w:rsidRPr="003B66EC">
        <w:rPr>
          <w:rFonts w:cstheme="minorHAnsi"/>
        </w:rPr>
        <w:t xml:space="preserve">, </w:t>
      </w:r>
      <w:proofErr w:type="spellStart"/>
      <w:r w:rsidRPr="003B66EC">
        <w:rPr>
          <w:rFonts w:cstheme="minorHAnsi"/>
        </w:rPr>
        <w:t>kus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võistleja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osaleb</w:t>
      </w:r>
      <w:proofErr w:type="spellEnd"/>
      <w:r w:rsidRPr="003B66EC">
        <w:rPr>
          <w:rFonts w:cstheme="minorHAnsi"/>
        </w:rPr>
        <w:t xml:space="preserve">, </w:t>
      </w:r>
      <w:proofErr w:type="spellStart"/>
      <w:r w:rsidRPr="003B66EC">
        <w:rPr>
          <w:rFonts w:cstheme="minorHAnsi"/>
        </w:rPr>
        <w:t>võib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plommida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tehniline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komisjon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mootori</w:t>
      </w:r>
      <w:proofErr w:type="spellEnd"/>
      <w:r w:rsidR="004B1034"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klapikambrikaane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ja</w:t>
      </w:r>
      <w:proofErr w:type="spellEnd"/>
      <w:r w:rsidRPr="003B66EC">
        <w:rPr>
          <w:rFonts w:cstheme="minorHAnsi"/>
        </w:rPr>
        <w:t>/</w:t>
      </w:r>
      <w:proofErr w:type="spellStart"/>
      <w:r w:rsidRPr="003B66EC">
        <w:rPr>
          <w:rFonts w:cstheme="minorHAnsi"/>
        </w:rPr>
        <w:t>või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karteripõhja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nummerdatud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plommi</w:t>
      </w:r>
      <w:proofErr w:type="spellEnd"/>
      <w:r w:rsidRPr="003B66EC">
        <w:rPr>
          <w:rFonts w:cstheme="minorHAnsi"/>
        </w:rPr>
        <w:t xml:space="preserve">(de)ga. </w:t>
      </w:r>
      <w:proofErr w:type="spellStart"/>
      <w:r w:rsidRPr="003B66EC">
        <w:rPr>
          <w:rFonts w:cstheme="minorHAnsi"/>
        </w:rPr>
        <w:t>Hooaja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jooksul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kasutatavate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mootorite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arv</w:t>
      </w:r>
      <w:proofErr w:type="spellEnd"/>
      <w:r w:rsidRPr="003B66EC">
        <w:rPr>
          <w:rFonts w:cstheme="minorHAnsi"/>
        </w:rPr>
        <w:t xml:space="preserve"> on </w:t>
      </w:r>
      <w:proofErr w:type="spellStart"/>
      <w:r w:rsidRPr="003B66EC">
        <w:rPr>
          <w:rFonts w:cstheme="minorHAnsi"/>
        </w:rPr>
        <w:t>vaba</w:t>
      </w:r>
      <w:proofErr w:type="spellEnd"/>
      <w:r w:rsidRPr="003B66EC">
        <w:rPr>
          <w:rFonts w:cstheme="minorHAnsi"/>
        </w:rPr>
        <w:t xml:space="preserve">. </w:t>
      </w:r>
      <w:proofErr w:type="spellStart"/>
      <w:r w:rsidRPr="003B66EC">
        <w:rPr>
          <w:rFonts w:cstheme="minorHAnsi"/>
        </w:rPr>
        <w:t>Mootori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vahetamiseks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lahti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võtmise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vajadusel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tuleb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saada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eelnev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luba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Eesti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Rallikrossi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Komiteelt</w:t>
      </w:r>
      <w:proofErr w:type="spellEnd"/>
      <w:r w:rsidRPr="003B66EC">
        <w:rPr>
          <w:rFonts w:cstheme="minorHAnsi"/>
        </w:rPr>
        <w:t xml:space="preserve">. </w:t>
      </w:r>
      <w:proofErr w:type="spellStart"/>
      <w:r w:rsidRPr="003B66EC">
        <w:rPr>
          <w:rFonts w:cstheme="minorHAnsi"/>
        </w:rPr>
        <w:t>Protseduuri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rikkumise</w:t>
      </w:r>
      <w:proofErr w:type="spellEnd"/>
      <w:r w:rsidR="002C00E4">
        <w:rPr>
          <w:rFonts w:cstheme="minorHAnsi"/>
        </w:rPr>
        <w:t xml:space="preserve"> </w:t>
      </w:r>
      <w:proofErr w:type="spellStart"/>
      <w:r w:rsidR="002C00E4">
        <w:rPr>
          <w:rFonts w:cstheme="minorHAnsi"/>
        </w:rPr>
        <w:t>või</w:t>
      </w:r>
      <w:proofErr w:type="spellEnd"/>
      <w:r w:rsidR="002C00E4">
        <w:rPr>
          <w:rFonts w:cstheme="minorHAnsi"/>
        </w:rPr>
        <w:t xml:space="preserve"> </w:t>
      </w:r>
      <w:proofErr w:type="spellStart"/>
      <w:r w:rsidR="002C00E4">
        <w:rPr>
          <w:rFonts w:cstheme="minorHAnsi"/>
        </w:rPr>
        <w:t>reeglitele</w:t>
      </w:r>
      <w:proofErr w:type="spellEnd"/>
      <w:r w:rsidR="002C00E4">
        <w:rPr>
          <w:rFonts w:cstheme="minorHAnsi"/>
        </w:rPr>
        <w:t xml:space="preserve"> </w:t>
      </w:r>
      <w:proofErr w:type="spellStart"/>
      <w:r w:rsidR="002C00E4">
        <w:rPr>
          <w:rFonts w:cstheme="minorHAnsi"/>
        </w:rPr>
        <w:t>mittevastavuse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korral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võidakse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tühistatada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kõikide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eelnevate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etappide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tulemused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sel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hooajal</w:t>
      </w:r>
      <w:proofErr w:type="spellEnd"/>
      <w:r w:rsidRPr="003B66EC">
        <w:rPr>
          <w:rFonts w:cstheme="minorHAnsi"/>
        </w:rPr>
        <w:t>.</w:t>
      </w:r>
    </w:p>
    <w:p w14:paraId="703AA434" w14:textId="74923711" w:rsidR="0056352C" w:rsidRPr="003B66EC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3B66EC">
        <w:rPr>
          <w:rFonts w:cstheme="minorHAnsi"/>
        </w:rPr>
        <w:t>Klapikambrikaane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kareripõhja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plommimise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võimaldamiseks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tuleb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kahte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kõrvuti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asetsevasse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kaane</w:t>
      </w:r>
      <w:proofErr w:type="spellEnd"/>
      <w:r w:rsidRPr="003B66EC">
        <w:rPr>
          <w:rFonts w:cstheme="minorHAnsi"/>
        </w:rPr>
        <w:t xml:space="preserve"> (</w:t>
      </w:r>
      <w:proofErr w:type="spellStart"/>
      <w:r w:rsidRPr="003B66EC">
        <w:rPr>
          <w:rFonts w:cstheme="minorHAnsi"/>
        </w:rPr>
        <w:t>tikk</w:t>
      </w:r>
      <w:proofErr w:type="spellEnd"/>
      <w:r w:rsidRPr="003B66EC">
        <w:rPr>
          <w:rFonts w:cstheme="minorHAnsi"/>
        </w:rPr>
        <w:t>)</w:t>
      </w:r>
      <w:proofErr w:type="spellStart"/>
      <w:r w:rsidRPr="003B66EC">
        <w:rPr>
          <w:rFonts w:cstheme="minorHAnsi"/>
        </w:rPr>
        <w:t>polti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puurida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plommimistraadi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läbiviigud</w:t>
      </w:r>
      <w:proofErr w:type="spellEnd"/>
      <w:r w:rsidRPr="003B66EC">
        <w:rPr>
          <w:rFonts w:cstheme="minorHAnsi"/>
        </w:rPr>
        <w:t xml:space="preserve"> (min 2</w:t>
      </w:r>
      <w:r w:rsidRPr="003B66EC">
        <w:rPr>
          <w:rFonts w:cstheme="minorHAnsi"/>
        </w:rPr>
        <w:tab/>
        <w:t xml:space="preserve">mm). </w:t>
      </w:r>
      <w:proofErr w:type="spellStart"/>
      <w:r w:rsidRPr="003B66EC">
        <w:rPr>
          <w:rFonts w:cstheme="minorHAnsi"/>
          <w:u w:val="single"/>
        </w:rPr>
        <w:t>Plommimiseks</w:t>
      </w:r>
      <w:proofErr w:type="spellEnd"/>
      <w:r w:rsidRPr="003B66EC">
        <w:rPr>
          <w:rFonts w:cstheme="minorHAnsi"/>
          <w:u w:val="single"/>
        </w:rPr>
        <w:t xml:space="preserve"> </w:t>
      </w:r>
      <w:proofErr w:type="spellStart"/>
      <w:r w:rsidRPr="003B66EC">
        <w:rPr>
          <w:rFonts w:cstheme="minorHAnsi"/>
          <w:u w:val="single"/>
        </w:rPr>
        <w:t>peab</w:t>
      </w:r>
      <w:proofErr w:type="spellEnd"/>
      <w:r w:rsidRPr="003B66EC">
        <w:rPr>
          <w:rFonts w:cstheme="minorHAnsi"/>
          <w:u w:val="single"/>
        </w:rPr>
        <w:t xml:space="preserve"> </w:t>
      </w:r>
      <w:proofErr w:type="spellStart"/>
      <w:r w:rsidRPr="003B66EC">
        <w:rPr>
          <w:rFonts w:cstheme="minorHAnsi"/>
          <w:u w:val="single"/>
        </w:rPr>
        <w:t>olema</w:t>
      </w:r>
      <w:proofErr w:type="spellEnd"/>
      <w:r w:rsidRPr="003B66EC">
        <w:rPr>
          <w:rFonts w:cstheme="minorHAnsi"/>
          <w:u w:val="single"/>
        </w:rPr>
        <w:t xml:space="preserve"> auto </w:t>
      </w:r>
      <w:proofErr w:type="spellStart"/>
      <w:r w:rsidRPr="003B66EC">
        <w:rPr>
          <w:rFonts w:cstheme="minorHAnsi"/>
          <w:u w:val="single"/>
        </w:rPr>
        <w:t>ettevalmistatud</w:t>
      </w:r>
      <w:proofErr w:type="spellEnd"/>
      <w:r w:rsidRPr="003B66EC">
        <w:rPr>
          <w:rFonts w:cstheme="minorHAnsi"/>
          <w:u w:val="single"/>
        </w:rPr>
        <w:t xml:space="preserve"> </w:t>
      </w:r>
      <w:proofErr w:type="spellStart"/>
      <w:r w:rsidRPr="003B66EC">
        <w:rPr>
          <w:rFonts w:cstheme="minorHAnsi"/>
          <w:u w:val="single"/>
        </w:rPr>
        <w:t>enne</w:t>
      </w:r>
      <w:proofErr w:type="spellEnd"/>
      <w:r w:rsidRPr="003B66EC">
        <w:rPr>
          <w:rFonts w:cstheme="minorHAnsi"/>
          <w:u w:val="single"/>
        </w:rPr>
        <w:t xml:space="preserve"> </w:t>
      </w:r>
      <w:proofErr w:type="spellStart"/>
      <w:r w:rsidRPr="003B66EC">
        <w:rPr>
          <w:rFonts w:cstheme="minorHAnsi"/>
          <w:u w:val="single"/>
        </w:rPr>
        <w:t>tehnilist</w:t>
      </w:r>
      <w:proofErr w:type="spellEnd"/>
      <w:r w:rsidRPr="003B66EC">
        <w:rPr>
          <w:rFonts w:cstheme="minorHAnsi"/>
          <w:u w:val="single"/>
        </w:rPr>
        <w:t xml:space="preserve"> </w:t>
      </w:r>
      <w:proofErr w:type="spellStart"/>
      <w:r w:rsidRPr="003B66EC">
        <w:rPr>
          <w:rFonts w:cstheme="minorHAnsi"/>
          <w:u w:val="single"/>
        </w:rPr>
        <w:t>kontrolli</w:t>
      </w:r>
      <w:proofErr w:type="spellEnd"/>
      <w:r w:rsidRPr="003B66EC">
        <w:rPr>
          <w:rFonts w:cstheme="minorHAnsi"/>
          <w:u w:val="single"/>
        </w:rPr>
        <w:t>.</w:t>
      </w:r>
    </w:p>
    <w:p w14:paraId="14BA4A57" w14:textId="2F13EE51" w:rsidR="0056352C" w:rsidRPr="00B90338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B90338">
        <w:rPr>
          <w:rFonts w:cstheme="minorHAnsi"/>
          <w:b/>
          <w:color w:val="000000"/>
        </w:rPr>
        <w:t>Üldised</w:t>
      </w:r>
      <w:proofErr w:type="spellEnd"/>
      <w:r w:rsidRPr="00B90338">
        <w:rPr>
          <w:rFonts w:cstheme="minorHAnsi"/>
          <w:b/>
          <w:color w:val="000000"/>
        </w:rPr>
        <w:t xml:space="preserve"> </w:t>
      </w:r>
      <w:proofErr w:type="spellStart"/>
      <w:r w:rsidRPr="00B90338">
        <w:rPr>
          <w:rFonts w:cstheme="minorHAnsi"/>
          <w:b/>
          <w:color w:val="000000"/>
        </w:rPr>
        <w:t>nõuded</w:t>
      </w:r>
      <w:proofErr w:type="spellEnd"/>
      <w:r w:rsidRPr="00B90338">
        <w:rPr>
          <w:rFonts w:cstheme="minorHAnsi"/>
          <w:b/>
          <w:color w:val="000000"/>
        </w:rPr>
        <w:t xml:space="preserve"> </w:t>
      </w:r>
      <w:proofErr w:type="spellStart"/>
      <w:r w:rsidRPr="00B90338">
        <w:rPr>
          <w:rFonts w:cstheme="minorHAnsi"/>
          <w:b/>
          <w:color w:val="000000"/>
        </w:rPr>
        <w:t>mootorile</w:t>
      </w:r>
      <w:proofErr w:type="spellEnd"/>
      <w:r w:rsidRPr="00B90338">
        <w:rPr>
          <w:rFonts w:cstheme="minorHAnsi"/>
          <w:b/>
          <w:color w:val="000000"/>
        </w:rPr>
        <w:t>:</w:t>
      </w:r>
    </w:p>
    <w:p w14:paraId="49C2B137" w14:textId="298455C3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/>
          <w:color w:val="FF0000"/>
        </w:rPr>
      </w:pPr>
      <w:proofErr w:type="spellStart"/>
      <w:r w:rsidRPr="00F2627B">
        <w:rPr>
          <w:rFonts w:cstheme="minorHAnsi"/>
          <w:color w:val="000000"/>
        </w:rPr>
        <w:t>Klassis</w:t>
      </w:r>
      <w:proofErr w:type="spellEnd"/>
      <w:r w:rsidRPr="00F2627B">
        <w:rPr>
          <w:rFonts w:cstheme="minorHAnsi"/>
          <w:color w:val="000000"/>
        </w:rPr>
        <w:t xml:space="preserve"> Super1600 </w:t>
      </w:r>
      <w:proofErr w:type="spellStart"/>
      <w:r w:rsidRPr="00F2627B">
        <w:rPr>
          <w:rFonts w:cstheme="minorHAnsi"/>
          <w:color w:val="000000"/>
        </w:rPr>
        <w:t>mootor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vabalthingav</w:t>
      </w:r>
      <w:proofErr w:type="spellEnd"/>
      <w:r w:rsidRPr="00F2627B">
        <w:rPr>
          <w:rFonts w:cstheme="minorHAnsi"/>
          <w:color w:val="000000"/>
        </w:rPr>
        <w:t xml:space="preserve"> töömahuga kuni 1600 </w:t>
      </w:r>
      <w:proofErr w:type="spellStart"/>
      <w:r w:rsidRPr="00F2627B">
        <w:rPr>
          <w:rFonts w:cstheme="minorHAnsi"/>
          <w:color w:val="000000"/>
        </w:rPr>
        <w:t>ccm</w:t>
      </w:r>
      <w:proofErr w:type="spellEnd"/>
      <w:r w:rsidRPr="00F2627B">
        <w:rPr>
          <w:rFonts w:cstheme="minorHAnsi"/>
          <w:b/>
          <w:color w:val="000000"/>
        </w:rPr>
        <w:t xml:space="preserve">. </w:t>
      </w:r>
      <w:r w:rsidRPr="00F2627B">
        <w:rPr>
          <w:rFonts w:cstheme="minorHAnsi"/>
          <w:bCs/>
          <w:u w:val="single"/>
        </w:rPr>
        <w:t>Lubatud mootoriploki silindrid töödelda remontmõõtu STD +0,5mm.</w:t>
      </w:r>
      <w:r w:rsidRPr="00F2627B">
        <w:rPr>
          <w:rFonts w:cstheme="minorHAnsi"/>
          <w:b/>
          <w:u w:val="single"/>
        </w:rPr>
        <w:t xml:space="preserve"> </w:t>
      </w:r>
    </w:p>
    <w:p w14:paraId="4D155B01" w14:textId="74981A78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/>
          <w:color w:val="FF0000"/>
        </w:rPr>
      </w:pPr>
      <w:proofErr w:type="spellStart"/>
      <w:r w:rsidRPr="00F2627B">
        <w:rPr>
          <w:rFonts w:cstheme="minorHAnsi"/>
          <w:color w:val="000000"/>
        </w:rPr>
        <w:t>Klassis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TouringCar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mootor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vabalthingav</w:t>
      </w:r>
      <w:proofErr w:type="spellEnd"/>
      <w:r w:rsidRPr="00F2627B">
        <w:rPr>
          <w:rFonts w:cstheme="minorHAnsi"/>
          <w:color w:val="000000"/>
        </w:rPr>
        <w:t xml:space="preserve">, töömahuga kuni 2000 </w:t>
      </w:r>
      <w:proofErr w:type="spellStart"/>
      <w:r w:rsidRPr="00F2627B">
        <w:rPr>
          <w:rFonts w:cstheme="minorHAnsi"/>
          <w:color w:val="000000"/>
        </w:rPr>
        <w:t>ccm</w:t>
      </w:r>
      <w:proofErr w:type="spellEnd"/>
      <w:r w:rsidRPr="00F2627B">
        <w:rPr>
          <w:rFonts w:cstheme="minorHAnsi"/>
          <w:color w:val="000000"/>
        </w:rPr>
        <w:t xml:space="preserve">. </w:t>
      </w:r>
      <w:r w:rsidRPr="00F2627B">
        <w:rPr>
          <w:rFonts w:cstheme="minorHAnsi"/>
          <w:bCs/>
          <w:u w:val="single"/>
        </w:rPr>
        <w:t>Lubatud mootoriploki silindrid töödelda remontmõõtu STD +0,5mm. Ei pea olema autotootja margipõhine.</w:t>
      </w:r>
    </w:p>
    <w:p w14:paraId="47510EE7" w14:textId="72B9F45F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3B66EC">
        <w:rPr>
          <w:rFonts w:cstheme="minorHAnsi"/>
          <w:color w:val="000000"/>
          <w:lang w:val="et-EE"/>
        </w:rPr>
        <w:t>Segusiibrid tuleb varustada väliste lisavedrudega, mis tagavad nende sulgumise ohuolukorras.</w:t>
      </w:r>
    </w:p>
    <w:p w14:paraId="0BB59015" w14:textId="2AA49AF5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t-EE"/>
        </w:rPr>
      </w:pPr>
      <w:r w:rsidRPr="003B66EC">
        <w:rPr>
          <w:rFonts w:cstheme="minorHAnsi"/>
          <w:color w:val="000000"/>
          <w:lang w:val="et-EE"/>
        </w:rPr>
        <w:t xml:space="preserve">Kütuse põlemiseks vajalikku õhku ei või võtta </w:t>
      </w:r>
      <w:proofErr w:type="spellStart"/>
      <w:r w:rsidRPr="003B66EC">
        <w:rPr>
          <w:rFonts w:cstheme="minorHAnsi"/>
          <w:color w:val="000000"/>
          <w:lang w:val="et-EE"/>
        </w:rPr>
        <w:t>sõitjateruumist</w:t>
      </w:r>
      <w:proofErr w:type="spellEnd"/>
      <w:r w:rsidRPr="003B66EC">
        <w:rPr>
          <w:rFonts w:cstheme="minorHAnsi"/>
          <w:color w:val="000000"/>
          <w:lang w:val="et-EE"/>
        </w:rPr>
        <w:t>.</w:t>
      </w:r>
    </w:p>
    <w:p w14:paraId="4F653924" w14:textId="3F463F13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3B66EC">
        <w:rPr>
          <w:rFonts w:cstheme="minorHAnsi"/>
          <w:color w:val="000000"/>
          <w:lang w:val="et-EE"/>
        </w:rPr>
        <w:t xml:space="preserve">Mootoris lubatud kasutada põlemiseks ainult õhu-bensiini/diisli segu. </w:t>
      </w:r>
      <w:proofErr w:type="spellStart"/>
      <w:r w:rsidRPr="003B66EC">
        <w:rPr>
          <w:rFonts w:cstheme="minorHAnsi"/>
          <w:color w:val="000000"/>
        </w:rPr>
        <w:t>Kõik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lisandid</w:t>
      </w:r>
      <w:proofErr w:type="spellEnd"/>
      <w:r w:rsidRPr="003B66EC">
        <w:rPr>
          <w:rFonts w:cstheme="minorHAnsi"/>
          <w:color w:val="000000"/>
        </w:rPr>
        <w:t xml:space="preserve">, ka </w:t>
      </w:r>
      <w:proofErr w:type="spellStart"/>
      <w:r w:rsidRPr="003B66EC">
        <w:rPr>
          <w:rFonts w:cstheme="minorHAnsi"/>
          <w:color w:val="000000"/>
        </w:rPr>
        <w:t>vesi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keelatud</w:t>
      </w:r>
      <w:proofErr w:type="spellEnd"/>
      <w:r w:rsidRPr="003B66EC">
        <w:rPr>
          <w:rFonts w:cstheme="minorHAnsi"/>
          <w:color w:val="000000"/>
        </w:rPr>
        <w:t>.</w:t>
      </w:r>
    </w:p>
    <w:p w14:paraId="794DE6CD" w14:textId="7A935314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Muutuva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pikkusega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sisselaskekollektor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keelatud</w:t>
      </w:r>
      <w:proofErr w:type="spellEnd"/>
      <w:r w:rsidRPr="003B66EC">
        <w:rPr>
          <w:rFonts w:cstheme="minorHAnsi"/>
          <w:color w:val="000000"/>
        </w:rPr>
        <w:t>.</w:t>
      </w:r>
    </w:p>
    <w:p w14:paraId="3C9C46AD" w14:textId="7C4AB3D2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Titaani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lubatud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kasutada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vaid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kepsude</w:t>
      </w:r>
      <w:proofErr w:type="spellEnd"/>
      <w:r w:rsidRPr="003B66EC">
        <w:rPr>
          <w:rFonts w:cstheme="minorHAnsi"/>
          <w:color w:val="000000"/>
        </w:rPr>
        <w:t xml:space="preserve">, </w:t>
      </w:r>
      <w:proofErr w:type="spellStart"/>
      <w:r w:rsidRPr="003B66EC">
        <w:rPr>
          <w:rFonts w:cstheme="minorHAnsi"/>
          <w:color w:val="000000"/>
        </w:rPr>
        <w:t>klappide</w:t>
      </w:r>
      <w:proofErr w:type="spellEnd"/>
      <w:r w:rsidRPr="003B66EC">
        <w:rPr>
          <w:rFonts w:cstheme="minorHAnsi"/>
          <w:color w:val="000000"/>
        </w:rPr>
        <w:t xml:space="preserve">, </w:t>
      </w:r>
      <w:proofErr w:type="spellStart"/>
      <w:r w:rsidRPr="003B66EC">
        <w:rPr>
          <w:rFonts w:cstheme="minorHAnsi"/>
          <w:color w:val="000000"/>
        </w:rPr>
        <w:t>klapitõukurite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ja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kuumaekraanide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valmistamisel</w:t>
      </w:r>
      <w:proofErr w:type="spellEnd"/>
      <w:r w:rsidRPr="003B66EC">
        <w:rPr>
          <w:rFonts w:cstheme="minorHAnsi"/>
          <w:color w:val="000000"/>
        </w:rPr>
        <w:t>.</w:t>
      </w:r>
    </w:p>
    <w:p w14:paraId="52502C98" w14:textId="0E82B72E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Magneesiumi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kasutamine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liikuvate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osade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puhul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keelatud</w:t>
      </w:r>
      <w:proofErr w:type="spellEnd"/>
      <w:r w:rsidRPr="003B66EC">
        <w:rPr>
          <w:rFonts w:cstheme="minorHAnsi"/>
          <w:color w:val="000000"/>
        </w:rPr>
        <w:t>.</w:t>
      </w:r>
    </w:p>
    <w:p w14:paraId="68CBA393" w14:textId="4E14AEEC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lastRenderedPageBreak/>
        <w:t>Keraamiliste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komponentide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kasutamine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keelatud</w:t>
      </w:r>
      <w:proofErr w:type="spellEnd"/>
      <w:r w:rsidRPr="003B66EC">
        <w:rPr>
          <w:rFonts w:cstheme="minorHAnsi"/>
          <w:color w:val="000000"/>
        </w:rPr>
        <w:t xml:space="preserve">, </w:t>
      </w:r>
      <w:proofErr w:type="spellStart"/>
      <w:r w:rsidRPr="003B66EC">
        <w:rPr>
          <w:rFonts w:cstheme="minorHAnsi"/>
          <w:color w:val="000000"/>
        </w:rPr>
        <w:t>välja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arvatud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sidur</w:t>
      </w:r>
      <w:proofErr w:type="spellEnd"/>
      <w:r w:rsidRPr="003B66EC">
        <w:rPr>
          <w:rFonts w:cstheme="minorHAnsi"/>
          <w:color w:val="000000"/>
        </w:rPr>
        <w:t>.</w:t>
      </w:r>
    </w:p>
    <w:p w14:paraId="63C5ED23" w14:textId="60D9FB39" w:rsidR="0056352C" w:rsidRPr="003B66EC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bookmarkStart w:id="12" w:name="_Hlk150875848"/>
      <w:proofErr w:type="spellStart"/>
      <w:r w:rsidRPr="003B66EC">
        <w:rPr>
          <w:rFonts w:cstheme="minorHAnsi"/>
        </w:rPr>
        <w:t>Kõigile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autodele</w:t>
      </w:r>
      <w:proofErr w:type="spellEnd"/>
      <w:r w:rsidRPr="003B66EC">
        <w:rPr>
          <w:rFonts w:cstheme="minorHAnsi"/>
        </w:rPr>
        <w:t xml:space="preserve"> on </w:t>
      </w:r>
      <w:proofErr w:type="spellStart"/>
      <w:r w:rsidRPr="003B66EC">
        <w:rPr>
          <w:rFonts w:cstheme="minorHAnsi"/>
        </w:rPr>
        <w:t>kehtestatud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piirang</w:t>
      </w:r>
      <w:proofErr w:type="spellEnd"/>
      <w:r w:rsidRPr="003B66EC">
        <w:rPr>
          <w:rFonts w:cstheme="minorHAnsi"/>
        </w:rPr>
        <w:t xml:space="preserve"> 100 dB/A. </w:t>
      </w:r>
      <w:proofErr w:type="spellStart"/>
      <w:r w:rsidRPr="003B66EC">
        <w:rPr>
          <w:rFonts w:cstheme="minorHAnsi"/>
        </w:rPr>
        <w:t>Müra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tuleb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mõõta</w:t>
      </w:r>
      <w:proofErr w:type="spellEnd"/>
      <w:r w:rsidRPr="003B66EC">
        <w:rPr>
          <w:rFonts w:cstheme="minorHAnsi"/>
        </w:rPr>
        <w:t xml:space="preserve"> FIA </w:t>
      </w:r>
      <w:proofErr w:type="spellStart"/>
      <w:r w:rsidRPr="003B66EC">
        <w:rPr>
          <w:rFonts w:cstheme="minorHAnsi"/>
        </w:rPr>
        <w:t>mõõtmisprotseduuri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kasutades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müramõõtjaga</w:t>
      </w:r>
      <w:proofErr w:type="spellEnd"/>
      <w:r w:rsidRPr="003B66EC">
        <w:rPr>
          <w:rFonts w:cstheme="minorHAnsi"/>
        </w:rPr>
        <w:t xml:space="preserve">, mis on </w:t>
      </w:r>
      <w:proofErr w:type="spellStart"/>
      <w:r w:rsidRPr="003B66EC">
        <w:rPr>
          <w:rFonts w:cstheme="minorHAnsi"/>
        </w:rPr>
        <w:t>seadistatud</w:t>
      </w:r>
      <w:proofErr w:type="spellEnd"/>
      <w:r w:rsidRPr="003B66EC">
        <w:rPr>
          <w:rFonts w:cstheme="minorHAnsi"/>
        </w:rPr>
        <w:t xml:space="preserve"> "A" </w:t>
      </w:r>
      <w:proofErr w:type="spellStart"/>
      <w:r w:rsidRPr="003B66EC">
        <w:rPr>
          <w:rFonts w:cstheme="minorHAnsi"/>
        </w:rPr>
        <w:t>ja</w:t>
      </w:r>
      <w:proofErr w:type="spellEnd"/>
      <w:r w:rsidRPr="003B66EC">
        <w:rPr>
          <w:rFonts w:cstheme="minorHAnsi"/>
        </w:rPr>
        <w:t xml:space="preserve"> "SLOW" </w:t>
      </w:r>
      <w:proofErr w:type="spellStart"/>
      <w:r w:rsidRPr="003B66EC">
        <w:rPr>
          <w:rFonts w:cstheme="minorHAnsi"/>
        </w:rPr>
        <w:t>peale</w:t>
      </w:r>
      <w:proofErr w:type="spellEnd"/>
      <w:r w:rsidRPr="003B66EC">
        <w:rPr>
          <w:rFonts w:cstheme="minorHAnsi"/>
        </w:rPr>
        <w:t xml:space="preserve">, </w:t>
      </w:r>
      <w:proofErr w:type="spellStart"/>
      <w:r w:rsidRPr="003B66EC">
        <w:rPr>
          <w:rFonts w:cstheme="minorHAnsi"/>
        </w:rPr>
        <w:t>asetatud</w:t>
      </w:r>
      <w:proofErr w:type="spellEnd"/>
      <w:r w:rsidRPr="003B66EC">
        <w:rPr>
          <w:rFonts w:cstheme="minorHAnsi"/>
        </w:rPr>
        <w:t xml:space="preserve"> 45° </w:t>
      </w:r>
      <w:proofErr w:type="spellStart"/>
      <w:r w:rsidRPr="003B66EC">
        <w:rPr>
          <w:rFonts w:cstheme="minorHAnsi"/>
        </w:rPr>
        <w:t>nurga</w:t>
      </w:r>
      <w:proofErr w:type="spellEnd"/>
      <w:r w:rsidRPr="003B66EC">
        <w:rPr>
          <w:rFonts w:cstheme="minorHAnsi"/>
        </w:rPr>
        <w:t xml:space="preserve"> all </w:t>
      </w:r>
      <w:proofErr w:type="spellStart"/>
      <w:r w:rsidRPr="003B66EC">
        <w:rPr>
          <w:rFonts w:cstheme="minorHAnsi"/>
        </w:rPr>
        <w:t>ja</w:t>
      </w:r>
      <w:proofErr w:type="spellEnd"/>
      <w:r w:rsidRPr="003B66EC">
        <w:rPr>
          <w:rFonts w:cstheme="minorHAnsi"/>
        </w:rPr>
        <w:t xml:space="preserve"> 500 mm </w:t>
      </w:r>
      <w:proofErr w:type="spellStart"/>
      <w:r w:rsidRPr="003B66EC">
        <w:rPr>
          <w:rFonts w:cstheme="minorHAnsi"/>
        </w:rPr>
        <w:t>kaugusele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väljalaskeavast</w:t>
      </w:r>
      <w:proofErr w:type="spellEnd"/>
      <w:r w:rsidRPr="003B66EC">
        <w:rPr>
          <w:rFonts w:cstheme="minorHAnsi"/>
        </w:rPr>
        <w:t xml:space="preserve">, </w:t>
      </w:r>
      <w:proofErr w:type="spellStart"/>
      <w:r w:rsidRPr="003B66EC">
        <w:rPr>
          <w:rFonts w:cstheme="minorHAnsi"/>
        </w:rPr>
        <w:t>kui</w:t>
      </w:r>
      <w:proofErr w:type="spellEnd"/>
      <w:r w:rsidRPr="003B66EC">
        <w:rPr>
          <w:rFonts w:cstheme="minorHAnsi"/>
        </w:rPr>
        <w:t xml:space="preserve"> auto </w:t>
      </w:r>
      <w:proofErr w:type="spellStart"/>
      <w:r w:rsidRPr="003B66EC">
        <w:rPr>
          <w:rFonts w:cstheme="minorHAnsi"/>
        </w:rPr>
        <w:t>mootor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töötab</w:t>
      </w:r>
      <w:proofErr w:type="spellEnd"/>
      <w:r w:rsidRPr="003B66EC">
        <w:rPr>
          <w:rFonts w:cstheme="minorHAnsi"/>
        </w:rPr>
        <w:t xml:space="preserve"> 4500 p/min.</w:t>
      </w:r>
    </w:p>
    <w:bookmarkEnd w:id="12"/>
    <w:p w14:paraId="3B274689" w14:textId="4980F621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3B66EC">
        <w:rPr>
          <w:rFonts w:cstheme="minorHAnsi"/>
        </w:rPr>
        <w:t>Kasutada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võib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muutuva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gaasijaotumehhanismiga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nukkvõlle</w:t>
      </w:r>
      <w:proofErr w:type="spellEnd"/>
      <w:r w:rsidRPr="003B66EC">
        <w:rPr>
          <w:rFonts w:cstheme="minorHAnsi"/>
        </w:rPr>
        <w:t>.</w:t>
      </w:r>
    </w:p>
    <w:p w14:paraId="6CC9C20B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D8D2517" w14:textId="77777777" w:rsidR="00B90338" w:rsidRPr="00B90338" w:rsidRDefault="0056352C" w:rsidP="0056352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et-EE"/>
        </w:rPr>
      </w:pPr>
      <w:proofErr w:type="spellStart"/>
      <w:r w:rsidRPr="00B90338">
        <w:rPr>
          <w:rFonts w:cstheme="minorHAnsi"/>
          <w:b/>
          <w:color w:val="000000"/>
          <w:lang w:val="et-EE"/>
        </w:rPr>
        <w:t>Ülelaadimisega</w:t>
      </w:r>
      <w:proofErr w:type="spellEnd"/>
      <w:r w:rsidRPr="00B90338">
        <w:rPr>
          <w:rFonts w:cstheme="minorHAnsi"/>
          <w:b/>
          <w:color w:val="000000"/>
          <w:lang w:val="et-EE"/>
        </w:rPr>
        <w:t xml:space="preserve"> autod</w:t>
      </w:r>
      <w:r w:rsidR="003B66EC" w:rsidRPr="00B90338">
        <w:rPr>
          <w:rFonts w:cstheme="minorHAnsi"/>
          <w:b/>
          <w:color w:val="000000"/>
          <w:lang w:val="et-EE"/>
        </w:rPr>
        <w:t xml:space="preserve">. </w:t>
      </w:r>
    </w:p>
    <w:p w14:paraId="3829DC39" w14:textId="12930756" w:rsidR="0056352C" w:rsidRPr="00AC47F6" w:rsidRDefault="0056352C" w:rsidP="00B90338">
      <w:pPr>
        <w:pStyle w:val="ListParagraph"/>
        <w:autoSpaceDE w:val="0"/>
        <w:autoSpaceDN w:val="0"/>
        <w:adjustRightInd w:val="0"/>
        <w:ind w:left="792"/>
        <w:jc w:val="both"/>
        <w:rPr>
          <w:rFonts w:cstheme="minorHAnsi"/>
          <w:color w:val="000000"/>
          <w:lang w:val="et-EE"/>
        </w:rPr>
      </w:pPr>
      <w:proofErr w:type="spellStart"/>
      <w:r w:rsidRPr="003B66EC">
        <w:rPr>
          <w:rFonts w:cstheme="minorHAnsi"/>
          <w:color w:val="000000"/>
          <w:lang w:val="et-EE"/>
        </w:rPr>
        <w:t>Ülelaadimisega</w:t>
      </w:r>
      <w:proofErr w:type="spellEnd"/>
      <w:r w:rsidRPr="003B66EC">
        <w:rPr>
          <w:rFonts w:cstheme="minorHAnsi"/>
          <w:color w:val="000000"/>
          <w:lang w:val="et-EE"/>
        </w:rPr>
        <w:t xml:space="preserve"> mootorite puhul on lubatud maksimaalne nominaalne töömaht 2058 cm</w:t>
      </w:r>
      <w:r w:rsidRPr="003B66EC">
        <w:rPr>
          <w:rFonts w:cstheme="minorHAnsi"/>
          <w:color w:val="000000"/>
          <w:vertAlign w:val="superscript"/>
          <w:lang w:val="et-EE"/>
        </w:rPr>
        <w:t>3</w:t>
      </w:r>
      <w:r w:rsidRPr="003B66EC">
        <w:rPr>
          <w:rFonts w:cstheme="minorHAnsi"/>
          <w:color w:val="000000"/>
          <w:lang w:val="et-EE"/>
        </w:rPr>
        <w:t>, diiselmootoril 2333 cm</w:t>
      </w:r>
      <w:r w:rsidRPr="003B66EC">
        <w:rPr>
          <w:rFonts w:cstheme="minorHAnsi"/>
          <w:color w:val="000000"/>
          <w:vertAlign w:val="superscript"/>
          <w:lang w:val="et-EE"/>
        </w:rPr>
        <w:t>3</w:t>
      </w:r>
      <w:r w:rsidRPr="003B66EC">
        <w:rPr>
          <w:rFonts w:cstheme="minorHAnsi"/>
          <w:color w:val="000000"/>
          <w:lang w:val="et-EE"/>
        </w:rPr>
        <w:t xml:space="preserve">. </w:t>
      </w:r>
      <w:r w:rsidRPr="00AC47F6">
        <w:rPr>
          <w:rFonts w:cstheme="minorHAnsi"/>
          <w:color w:val="000000"/>
          <w:lang w:val="et-EE"/>
        </w:rPr>
        <w:t xml:space="preserve">Kõikidele turbomootoriga autodele peab olema paigaldatud </w:t>
      </w:r>
      <w:proofErr w:type="spellStart"/>
      <w:r w:rsidRPr="00AC47F6">
        <w:rPr>
          <w:rFonts w:cstheme="minorHAnsi"/>
          <w:color w:val="000000"/>
          <w:lang w:val="et-EE"/>
        </w:rPr>
        <w:t>turbopiiraja</w:t>
      </w:r>
      <w:proofErr w:type="spellEnd"/>
      <w:r w:rsidRPr="00AC47F6">
        <w:rPr>
          <w:rFonts w:cstheme="minorHAnsi"/>
          <w:color w:val="000000"/>
          <w:lang w:val="et-EE"/>
        </w:rPr>
        <w:t xml:space="preserve">, selle kirjeldust vt SC </w:t>
      </w:r>
      <w:r w:rsidRPr="00AC47F6">
        <w:rPr>
          <w:rFonts w:cstheme="minorHAnsi"/>
          <w:lang w:val="et-EE"/>
        </w:rPr>
        <w:t xml:space="preserve">art. </w:t>
      </w:r>
      <w:r w:rsidRPr="00AC47F6">
        <w:rPr>
          <w:rFonts w:cstheme="minorHAnsi"/>
          <w:color w:val="000000"/>
          <w:lang w:val="et-EE"/>
        </w:rPr>
        <w:t xml:space="preserve">254 p 6.1 (joonis 254-4), kusjuures piiraja </w:t>
      </w:r>
      <w:proofErr w:type="spellStart"/>
      <w:r w:rsidRPr="00AC47F6">
        <w:rPr>
          <w:rFonts w:cstheme="minorHAnsi"/>
          <w:color w:val="000000"/>
          <w:lang w:val="et-EE"/>
        </w:rPr>
        <w:t>siseläbimõõt</w:t>
      </w:r>
      <w:proofErr w:type="spellEnd"/>
      <w:r w:rsidRPr="00AC47F6">
        <w:rPr>
          <w:rFonts w:cstheme="minorHAnsi"/>
          <w:color w:val="000000"/>
          <w:lang w:val="et-EE"/>
        </w:rPr>
        <w:t xml:space="preserve"> on maksimaalselt 45 mm, </w:t>
      </w:r>
      <w:proofErr w:type="spellStart"/>
      <w:r w:rsidRPr="00AC47F6">
        <w:rPr>
          <w:rFonts w:cstheme="minorHAnsi"/>
          <w:color w:val="000000"/>
          <w:lang w:val="et-EE"/>
        </w:rPr>
        <w:t>välisläbimõõt</w:t>
      </w:r>
      <w:proofErr w:type="spellEnd"/>
      <w:r w:rsidRPr="00AC47F6">
        <w:rPr>
          <w:rFonts w:cstheme="minorHAnsi"/>
          <w:color w:val="000000"/>
          <w:lang w:val="et-EE"/>
        </w:rPr>
        <w:t xml:space="preserve"> kitsaimas kohas min. 51 mm (kahe </w:t>
      </w:r>
      <w:proofErr w:type="spellStart"/>
      <w:r w:rsidRPr="00AC47F6">
        <w:rPr>
          <w:rFonts w:cstheme="minorHAnsi"/>
          <w:color w:val="000000"/>
          <w:lang w:val="et-EE"/>
        </w:rPr>
        <w:t>paralleelturbo</w:t>
      </w:r>
      <w:proofErr w:type="spellEnd"/>
      <w:r w:rsidRPr="00AC47F6">
        <w:rPr>
          <w:rFonts w:cstheme="minorHAnsi"/>
          <w:color w:val="000000"/>
          <w:lang w:val="et-EE"/>
        </w:rPr>
        <w:t xml:space="preserve"> puhul vastavalt 32 mm ja 38 mm).</w:t>
      </w:r>
    </w:p>
    <w:p w14:paraId="38F254D1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E9C33C5" w14:textId="77777777" w:rsidR="00B90338" w:rsidRPr="00B90338" w:rsidRDefault="0056352C" w:rsidP="00B90338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B90338">
        <w:rPr>
          <w:rFonts w:cstheme="minorHAnsi"/>
          <w:b/>
          <w:color w:val="000000"/>
          <w:lang w:val="de-CH"/>
        </w:rPr>
        <w:t>Interjöör</w:t>
      </w:r>
      <w:proofErr w:type="spellEnd"/>
      <w:r w:rsidR="003B66EC" w:rsidRPr="00B90338">
        <w:rPr>
          <w:rFonts w:cstheme="minorHAnsi"/>
          <w:b/>
          <w:color w:val="000000"/>
          <w:lang w:val="de-CH"/>
        </w:rPr>
        <w:t>.</w:t>
      </w:r>
    </w:p>
    <w:p w14:paraId="53AEBA90" w14:textId="38924635" w:rsidR="0056352C" w:rsidRPr="00B90338" w:rsidRDefault="003B66EC" w:rsidP="00B90338">
      <w:pPr>
        <w:pStyle w:val="ListParagraph"/>
        <w:autoSpaceDE w:val="0"/>
        <w:autoSpaceDN w:val="0"/>
        <w:adjustRightInd w:val="0"/>
        <w:ind w:left="792"/>
        <w:jc w:val="both"/>
        <w:rPr>
          <w:rFonts w:cstheme="minorHAnsi"/>
          <w:color w:val="000000"/>
        </w:rPr>
      </w:pPr>
      <w:r w:rsidRPr="00B90338">
        <w:rPr>
          <w:rFonts w:cstheme="minorHAnsi"/>
          <w:b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Vähemalt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margipõhine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armatuur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on </w:t>
      </w:r>
      <w:proofErr w:type="spellStart"/>
      <w:r w:rsidR="0056352C" w:rsidRPr="00B90338">
        <w:rPr>
          <w:rFonts w:cstheme="minorHAnsi"/>
          <w:color w:val="000000"/>
          <w:lang w:val="de-CH"/>
        </w:rPr>
        <w:t>kohustuslik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. </w:t>
      </w:r>
      <w:proofErr w:type="spellStart"/>
      <w:r w:rsidR="0056352C" w:rsidRPr="00B90338">
        <w:rPr>
          <w:rFonts w:cstheme="minorHAnsi"/>
          <w:color w:val="000000"/>
          <w:lang w:val="de-CH"/>
        </w:rPr>
        <w:t>Armatuurilt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võib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eemaldada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vaid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iluliistud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ja </w:t>
      </w:r>
      <w:proofErr w:type="spellStart"/>
      <w:r w:rsidR="0056352C" w:rsidRPr="00B90338">
        <w:rPr>
          <w:rFonts w:cstheme="minorHAnsi"/>
          <w:color w:val="000000"/>
          <w:lang w:val="de-CH"/>
        </w:rPr>
        <w:t>keskkonsooli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osad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, </w:t>
      </w:r>
      <w:proofErr w:type="spellStart"/>
      <w:r w:rsidR="0056352C" w:rsidRPr="00B90338">
        <w:rPr>
          <w:rFonts w:cstheme="minorHAnsi"/>
          <w:color w:val="000000"/>
          <w:lang w:val="de-CH"/>
        </w:rPr>
        <w:t>millele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ei </w:t>
      </w:r>
      <w:proofErr w:type="spellStart"/>
      <w:r w:rsidR="0056352C" w:rsidRPr="00B90338">
        <w:rPr>
          <w:rFonts w:cstheme="minorHAnsi"/>
          <w:color w:val="000000"/>
          <w:lang w:val="de-CH"/>
        </w:rPr>
        <w:t>kinnitu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soojenduse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ja </w:t>
      </w:r>
      <w:proofErr w:type="spellStart"/>
      <w:r w:rsidR="0056352C" w:rsidRPr="00B90338">
        <w:rPr>
          <w:rFonts w:cstheme="minorHAnsi"/>
          <w:color w:val="000000"/>
          <w:lang w:val="de-CH"/>
        </w:rPr>
        <w:t>näidikute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 </w:t>
      </w:r>
      <w:proofErr w:type="spellStart"/>
      <w:r w:rsidR="0056352C" w:rsidRPr="00B90338">
        <w:rPr>
          <w:rFonts w:cstheme="minorHAnsi"/>
          <w:color w:val="000000"/>
          <w:lang w:val="de-CH"/>
        </w:rPr>
        <w:t>elemendid</w:t>
      </w:r>
      <w:proofErr w:type="spellEnd"/>
      <w:r w:rsidR="0056352C" w:rsidRPr="00B90338">
        <w:rPr>
          <w:rFonts w:cstheme="minorHAnsi"/>
          <w:color w:val="000000"/>
          <w:lang w:val="de-CH"/>
        </w:rPr>
        <w:t xml:space="preserve">. </w:t>
      </w:r>
      <w:proofErr w:type="spellStart"/>
      <w:r w:rsidR="0056352C" w:rsidRPr="00B90338">
        <w:rPr>
          <w:rFonts w:cstheme="minorHAnsi"/>
          <w:color w:val="000000"/>
        </w:rPr>
        <w:t>Lisaventilaatori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kasutamine</w:t>
      </w:r>
      <w:proofErr w:type="spellEnd"/>
      <w:r w:rsidR="0056352C" w:rsidRPr="00B90338">
        <w:rPr>
          <w:rFonts w:cstheme="minorHAnsi"/>
          <w:color w:val="000000"/>
        </w:rPr>
        <w:t xml:space="preserve"> on </w:t>
      </w:r>
      <w:proofErr w:type="spellStart"/>
      <w:r w:rsidR="0056352C" w:rsidRPr="00B90338">
        <w:rPr>
          <w:rFonts w:cstheme="minorHAnsi"/>
          <w:color w:val="000000"/>
        </w:rPr>
        <w:t>lubatud</w:t>
      </w:r>
      <w:proofErr w:type="spellEnd"/>
      <w:r w:rsidR="0056352C" w:rsidRPr="00B90338">
        <w:rPr>
          <w:rFonts w:cstheme="minorHAnsi"/>
          <w:color w:val="000000"/>
        </w:rPr>
        <w:t xml:space="preserve">, </w:t>
      </w:r>
      <w:proofErr w:type="spellStart"/>
      <w:r w:rsidR="0056352C" w:rsidRPr="00B90338">
        <w:rPr>
          <w:rFonts w:cstheme="minorHAnsi"/>
          <w:color w:val="000000"/>
        </w:rPr>
        <w:t>kui</w:t>
      </w:r>
      <w:proofErr w:type="spellEnd"/>
      <w:r w:rsidR="0056352C" w:rsidRPr="00B90338">
        <w:rPr>
          <w:rFonts w:cstheme="minorHAnsi"/>
          <w:color w:val="000000"/>
        </w:rPr>
        <w:t xml:space="preserve"> see on </w:t>
      </w:r>
      <w:proofErr w:type="spellStart"/>
      <w:r w:rsidR="0056352C" w:rsidRPr="00B90338">
        <w:rPr>
          <w:rFonts w:cstheme="minorHAnsi"/>
          <w:color w:val="000000"/>
        </w:rPr>
        <w:t>paigaldatud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armatuurlaua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alla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ja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ümbritsetud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turvavõrguga</w:t>
      </w:r>
      <w:proofErr w:type="spellEnd"/>
      <w:r w:rsidR="0056352C" w:rsidRPr="00B90338">
        <w:rPr>
          <w:rFonts w:cstheme="minorHAnsi"/>
          <w:color w:val="000000"/>
        </w:rPr>
        <w:t xml:space="preserve">.  </w:t>
      </w:r>
      <w:proofErr w:type="spellStart"/>
      <w:r w:rsidR="0056352C" w:rsidRPr="00B90338">
        <w:rPr>
          <w:rFonts w:cstheme="minorHAnsi"/>
          <w:color w:val="000000"/>
        </w:rPr>
        <w:t>Juhiruumist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võib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eemaldada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detaile</w:t>
      </w:r>
      <w:proofErr w:type="spellEnd"/>
      <w:r w:rsidR="0056352C" w:rsidRPr="00B90338">
        <w:rPr>
          <w:rFonts w:cstheme="minorHAnsi"/>
          <w:color w:val="000000"/>
        </w:rPr>
        <w:t xml:space="preserve">, </w:t>
      </w:r>
      <w:proofErr w:type="spellStart"/>
      <w:r w:rsidR="0056352C" w:rsidRPr="00B90338">
        <w:rPr>
          <w:rFonts w:cstheme="minorHAnsi"/>
          <w:color w:val="000000"/>
        </w:rPr>
        <w:t>mille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tulemusel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ei</w:t>
      </w:r>
      <w:proofErr w:type="spellEnd"/>
      <w:r w:rsidR="0056352C" w:rsidRPr="00B90338">
        <w:rPr>
          <w:rFonts w:cstheme="minorHAnsi"/>
          <w:color w:val="000000"/>
        </w:rPr>
        <w:t xml:space="preserve"> tohi </w:t>
      </w:r>
      <w:proofErr w:type="spellStart"/>
      <w:r w:rsidR="0056352C" w:rsidRPr="00B90338">
        <w:rPr>
          <w:rFonts w:cstheme="minorHAnsi"/>
          <w:color w:val="000000"/>
        </w:rPr>
        <w:t>jääda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teravaid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kerenurki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ja</w:t>
      </w:r>
      <w:proofErr w:type="spellEnd"/>
      <w:r w:rsidR="0056352C" w:rsidRPr="00B90338">
        <w:rPr>
          <w:rFonts w:cstheme="minorHAnsi"/>
          <w:color w:val="000000"/>
        </w:rPr>
        <w:t xml:space="preserve"> -</w:t>
      </w:r>
      <w:proofErr w:type="spellStart"/>
      <w:r w:rsidR="0056352C" w:rsidRPr="00B90338">
        <w:rPr>
          <w:rFonts w:cstheme="minorHAnsi"/>
          <w:color w:val="000000"/>
        </w:rPr>
        <w:t>servi</w:t>
      </w:r>
      <w:proofErr w:type="spellEnd"/>
      <w:r w:rsidR="0056352C" w:rsidRPr="00B90338">
        <w:rPr>
          <w:rFonts w:cstheme="minorHAnsi"/>
          <w:color w:val="000000"/>
        </w:rPr>
        <w:t xml:space="preserve"> (</w:t>
      </w:r>
      <w:proofErr w:type="spellStart"/>
      <w:r w:rsidR="0056352C" w:rsidRPr="00B90338">
        <w:rPr>
          <w:rFonts w:cstheme="minorHAnsi"/>
          <w:color w:val="000000"/>
        </w:rPr>
        <w:t>raadius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vähemalt</w:t>
      </w:r>
      <w:proofErr w:type="spellEnd"/>
      <w:r w:rsidR="0056352C" w:rsidRPr="00B90338">
        <w:rPr>
          <w:rFonts w:cstheme="minorHAnsi"/>
          <w:color w:val="000000"/>
        </w:rPr>
        <w:t xml:space="preserve"> 3 mm). </w:t>
      </w:r>
      <w:proofErr w:type="spellStart"/>
      <w:r w:rsidR="0056352C" w:rsidRPr="00B90338">
        <w:rPr>
          <w:rFonts w:cstheme="minorHAnsi"/>
          <w:color w:val="000000"/>
        </w:rPr>
        <w:t>Juhiiste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peab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asetsema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täielikult</w:t>
      </w:r>
      <w:proofErr w:type="spellEnd"/>
      <w:r w:rsidR="0056352C" w:rsidRPr="00B90338">
        <w:rPr>
          <w:rFonts w:cstheme="minorHAnsi"/>
          <w:color w:val="000000"/>
        </w:rPr>
        <w:t xml:space="preserve"> auto </w:t>
      </w:r>
      <w:proofErr w:type="spellStart"/>
      <w:r w:rsidR="0056352C" w:rsidRPr="00B90338">
        <w:rPr>
          <w:rFonts w:cstheme="minorHAnsi"/>
          <w:color w:val="000000"/>
        </w:rPr>
        <w:t>keskteljest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ühel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või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teiselpool</w:t>
      </w:r>
      <w:proofErr w:type="spellEnd"/>
      <w:r w:rsidR="0056352C" w:rsidRPr="00B90338">
        <w:rPr>
          <w:rFonts w:cstheme="minorHAnsi"/>
          <w:color w:val="000000"/>
        </w:rPr>
        <w:t xml:space="preserve">. </w:t>
      </w:r>
      <w:proofErr w:type="spellStart"/>
      <w:r w:rsidR="0056352C" w:rsidRPr="00B90338">
        <w:rPr>
          <w:rFonts w:cstheme="minorHAnsi"/>
          <w:color w:val="000000"/>
        </w:rPr>
        <w:t>Vaheseinad</w:t>
      </w:r>
      <w:proofErr w:type="spellEnd"/>
      <w:r w:rsidR="0056352C" w:rsidRPr="00B90338">
        <w:rPr>
          <w:rFonts w:cstheme="minorHAnsi"/>
          <w:color w:val="000000"/>
        </w:rPr>
        <w:t xml:space="preserve">, mis </w:t>
      </w:r>
      <w:proofErr w:type="spellStart"/>
      <w:r w:rsidR="0056352C" w:rsidRPr="00B90338">
        <w:rPr>
          <w:rFonts w:cstheme="minorHAnsi"/>
          <w:color w:val="000000"/>
        </w:rPr>
        <w:t>eraldavad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sõitjateruumi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mootoriruumist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ja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pakiruumist</w:t>
      </w:r>
      <w:proofErr w:type="spellEnd"/>
      <w:r w:rsidR="0056352C" w:rsidRPr="00B90338">
        <w:rPr>
          <w:rFonts w:cstheme="minorHAnsi"/>
          <w:color w:val="000000"/>
        </w:rPr>
        <w:t xml:space="preserve">, </w:t>
      </w:r>
      <w:proofErr w:type="spellStart"/>
      <w:r w:rsidR="0056352C" w:rsidRPr="00B90338">
        <w:rPr>
          <w:rFonts w:cstheme="minorHAnsi"/>
          <w:color w:val="000000"/>
        </w:rPr>
        <w:t>peavad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olema</w:t>
      </w:r>
      <w:proofErr w:type="spellEnd"/>
      <w:r w:rsidR="0056352C" w:rsidRPr="00B90338">
        <w:rPr>
          <w:rFonts w:cstheme="minorHAnsi"/>
          <w:color w:val="000000"/>
        </w:rPr>
        <w:t xml:space="preserve"> tule- </w:t>
      </w:r>
      <w:proofErr w:type="spellStart"/>
      <w:r w:rsidR="0056352C" w:rsidRPr="00B90338">
        <w:rPr>
          <w:rFonts w:cstheme="minorHAnsi"/>
          <w:color w:val="000000"/>
        </w:rPr>
        <w:t>ja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vedelikukindlad</w:t>
      </w:r>
      <w:proofErr w:type="spellEnd"/>
      <w:r w:rsidR="0056352C" w:rsidRPr="00B90338">
        <w:rPr>
          <w:rFonts w:cstheme="minorHAnsi"/>
          <w:color w:val="000000"/>
        </w:rPr>
        <w:t xml:space="preserve">. </w:t>
      </w:r>
      <w:proofErr w:type="spellStart"/>
      <w:r w:rsidR="0056352C" w:rsidRPr="00B90338">
        <w:rPr>
          <w:rFonts w:cstheme="minorHAnsi"/>
          <w:color w:val="000000"/>
        </w:rPr>
        <w:t>Materjal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peab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olema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sama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või</w:t>
      </w:r>
      <w:proofErr w:type="spellEnd"/>
      <w:r w:rsidR="0056352C" w:rsidRPr="00B90338">
        <w:rPr>
          <w:rFonts w:cstheme="minorHAnsi"/>
          <w:color w:val="000000"/>
        </w:rPr>
        <w:t xml:space="preserve"> </w:t>
      </w:r>
      <w:proofErr w:type="spellStart"/>
      <w:r w:rsidR="0056352C" w:rsidRPr="00B90338">
        <w:rPr>
          <w:rFonts w:cstheme="minorHAnsi"/>
          <w:color w:val="000000"/>
        </w:rPr>
        <w:t>tugevam</w:t>
      </w:r>
      <w:proofErr w:type="spellEnd"/>
      <w:r w:rsidR="002C00E4" w:rsidRPr="00B90338">
        <w:rPr>
          <w:rFonts w:cstheme="minorHAnsi"/>
          <w:color w:val="000000"/>
        </w:rPr>
        <w:t xml:space="preserve"> </w:t>
      </w:r>
      <w:proofErr w:type="spellStart"/>
      <w:r w:rsidR="002C00E4" w:rsidRPr="00B90338">
        <w:rPr>
          <w:rFonts w:cstheme="minorHAnsi"/>
          <w:color w:val="000000"/>
        </w:rPr>
        <w:t>homologeeritud</w:t>
      </w:r>
      <w:proofErr w:type="spellEnd"/>
      <w:r w:rsidR="002C00E4" w:rsidRPr="00B90338">
        <w:rPr>
          <w:rFonts w:cstheme="minorHAnsi"/>
          <w:color w:val="000000"/>
        </w:rPr>
        <w:t xml:space="preserve"> </w:t>
      </w:r>
      <w:proofErr w:type="spellStart"/>
      <w:r w:rsidR="002C00E4" w:rsidRPr="00B90338">
        <w:rPr>
          <w:rFonts w:cstheme="minorHAnsi"/>
          <w:color w:val="000000"/>
        </w:rPr>
        <w:t>materjalist</w:t>
      </w:r>
      <w:proofErr w:type="spellEnd"/>
      <w:r w:rsidR="0056352C" w:rsidRPr="00B90338">
        <w:rPr>
          <w:rFonts w:cstheme="minorHAnsi"/>
          <w:color w:val="000000"/>
        </w:rPr>
        <w:t>.</w:t>
      </w:r>
    </w:p>
    <w:p w14:paraId="713809E4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DE05908" w14:textId="6171A8B7" w:rsidR="0056352C" w:rsidRPr="00B90338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B90338">
        <w:rPr>
          <w:rFonts w:cstheme="minorHAnsi"/>
          <w:b/>
          <w:color w:val="000000"/>
        </w:rPr>
        <w:t>Kütuse</w:t>
      </w:r>
      <w:proofErr w:type="spellEnd"/>
      <w:r w:rsidRPr="00B90338">
        <w:rPr>
          <w:rFonts w:cstheme="minorHAnsi"/>
          <w:b/>
          <w:color w:val="000000"/>
        </w:rPr>
        <w:t xml:space="preserve">-, </w:t>
      </w:r>
      <w:proofErr w:type="spellStart"/>
      <w:r w:rsidRPr="00B90338">
        <w:rPr>
          <w:rFonts w:cstheme="minorHAnsi"/>
          <w:b/>
          <w:color w:val="000000"/>
        </w:rPr>
        <w:t>õli</w:t>
      </w:r>
      <w:proofErr w:type="spellEnd"/>
      <w:r w:rsidRPr="00B90338">
        <w:rPr>
          <w:rFonts w:cstheme="minorHAnsi"/>
          <w:b/>
          <w:color w:val="000000"/>
        </w:rPr>
        <w:t xml:space="preserve">- </w:t>
      </w:r>
      <w:proofErr w:type="spellStart"/>
      <w:r w:rsidRPr="00B90338">
        <w:rPr>
          <w:rFonts w:cstheme="minorHAnsi"/>
          <w:b/>
          <w:color w:val="000000"/>
        </w:rPr>
        <w:t>ja</w:t>
      </w:r>
      <w:proofErr w:type="spellEnd"/>
      <w:r w:rsidRPr="00B90338">
        <w:rPr>
          <w:rFonts w:cstheme="minorHAnsi"/>
          <w:b/>
          <w:color w:val="000000"/>
        </w:rPr>
        <w:t xml:space="preserve"> </w:t>
      </w:r>
      <w:proofErr w:type="spellStart"/>
      <w:r w:rsidRPr="00B90338">
        <w:rPr>
          <w:rFonts w:cstheme="minorHAnsi"/>
          <w:b/>
          <w:color w:val="000000"/>
        </w:rPr>
        <w:t>jahutusevedeliku</w:t>
      </w:r>
      <w:proofErr w:type="spellEnd"/>
      <w:r w:rsidRPr="00B90338">
        <w:rPr>
          <w:rFonts w:cstheme="minorHAnsi"/>
          <w:b/>
          <w:color w:val="000000"/>
        </w:rPr>
        <w:t xml:space="preserve"> </w:t>
      </w:r>
      <w:proofErr w:type="spellStart"/>
      <w:r w:rsidRPr="00B90338">
        <w:rPr>
          <w:rFonts w:cstheme="minorHAnsi"/>
          <w:b/>
          <w:color w:val="000000"/>
        </w:rPr>
        <w:t>paagid</w:t>
      </w:r>
      <w:proofErr w:type="spellEnd"/>
    </w:p>
    <w:p w14:paraId="6D496EB8" w14:textId="2E4DF2EE" w:rsidR="0056352C" w:rsidRPr="003B66EC" w:rsidRDefault="0056352C" w:rsidP="0056352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Peavad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olema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isoleeritud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sõitjateruumist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nii</w:t>
      </w:r>
      <w:proofErr w:type="spellEnd"/>
      <w:r w:rsidRPr="003B66EC">
        <w:rPr>
          <w:rFonts w:cstheme="minorHAnsi"/>
          <w:color w:val="000000"/>
        </w:rPr>
        <w:t xml:space="preserve">, et </w:t>
      </w:r>
      <w:proofErr w:type="spellStart"/>
      <w:r w:rsidRPr="003B66EC">
        <w:rPr>
          <w:rFonts w:cstheme="minorHAnsi"/>
          <w:color w:val="000000"/>
        </w:rPr>
        <w:t>lekke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korral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ei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satuks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vedelik</w:t>
      </w:r>
      <w:proofErr w:type="spellEnd"/>
      <w:r w:rsid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sõitjateruumi</w:t>
      </w:r>
      <w:proofErr w:type="spellEnd"/>
      <w:r w:rsidRPr="003B66EC">
        <w:rPr>
          <w:rFonts w:cstheme="minorHAnsi"/>
          <w:color w:val="000000"/>
        </w:rPr>
        <w:t>.</w:t>
      </w:r>
    </w:p>
    <w:p w14:paraId="35297D82" w14:textId="5B1318B7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Kütusepaagi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kork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ei</w:t>
      </w:r>
      <w:proofErr w:type="spellEnd"/>
      <w:r w:rsidRPr="003B66EC">
        <w:rPr>
          <w:rFonts w:cstheme="minorHAnsi"/>
          <w:color w:val="000000"/>
        </w:rPr>
        <w:t xml:space="preserve"> tohi </w:t>
      </w:r>
      <w:proofErr w:type="spellStart"/>
      <w:r w:rsidRPr="003B66EC">
        <w:rPr>
          <w:rFonts w:cstheme="minorHAnsi"/>
          <w:color w:val="000000"/>
        </w:rPr>
        <w:t>ulatuda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väljapoole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kere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pinda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ja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peab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olema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lekkekindel</w:t>
      </w:r>
      <w:proofErr w:type="spellEnd"/>
      <w:r w:rsidRPr="003B66EC">
        <w:rPr>
          <w:rFonts w:cstheme="minorHAnsi"/>
          <w:color w:val="000000"/>
        </w:rPr>
        <w:t>.</w:t>
      </w:r>
    </w:p>
    <w:p w14:paraId="13C0B706" w14:textId="30C0735E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spellStart"/>
      <w:r w:rsidRPr="003B66EC">
        <w:rPr>
          <w:rFonts w:cstheme="minorHAnsi"/>
          <w:color w:val="000000"/>
        </w:rPr>
        <w:t>Karteri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tuulutusel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nõutud</w:t>
      </w:r>
      <w:proofErr w:type="spellEnd"/>
      <w:r w:rsidRPr="003B66EC">
        <w:rPr>
          <w:rFonts w:cstheme="minorHAnsi"/>
          <w:color w:val="000000"/>
        </w:rPr>
        <w:t xml:space="preserve"> (</w:t>
      </w:r>
      <w:proofErr w:type="spellStart"/>
      <w:r w:rsidRPr="003B66EC">
        <w:rPr>
          <w:rFonts w:cstheme="minorHAnsi"/>
          <w:color w:val="000000"/>
        </w:rPr>
        <w:t>v.</w:t>
      </w:r>
      <w:proofErr w:type="gramStart"/>
      <w:r w:rsidRPr="003B66EC">
        <w:rPr>
          <w:rFonts w:cstheme="minorHAnsi"/>
          <w:color w:val="000000"/>
        </w:rPr>
        <w:t>a</w:t>
      </w:r>
      <w:proofErr w:type="spellEnd"/>
      <w:proofErr w:type="gram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autod</w:t>
      </w:r>
      <w:proofErr w:type="spellEnd"/>
      <w:r w:rsidRPr="003B66EC">
        <w:rPr>
          <w:rFonts w:cstheme="minorHAnsi"/>
          <w:color w:val="000000"/>
        </w:rPr>
        <w:t xml:space="preserve">, </w:t>
      </w:r>
      <w:proofErr w:type="spellStart"/>
      <w:r w:rsidRPr="003B66EC">
        <w:rPr>
          <w:rFonts w:cstheme="minorHAnsi"/>
          <w:color w:val="000000"/>
        </w:rPr>
        <w:t>kus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säilinud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algne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sisselaskesüsteem</w:t>
      </w:r>
      <w:proofErr w:type="spellEnd"/>
      <w:r w:rsidRPr="003B66EC">
        <w:rPr>
          <w:rFonts w:cstheme="minorHAnsi"/>
          <w:color w:val="000000"/>
        </w:rPr>
        <w:t xml:space="preserve">, </w:t>
      </w:r>
      <w:proofErr w:type="spellStart"/>
      <w:r w:rsidRPr="003B66EC">
        <w:rPr>
          <w:rFonts w:cstheme="minorHAnsi"/>
          <w:color w:val="000000"/>
        </w:rPr>
        <w:t>mille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puhul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tuulutus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seotud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sisselaskekollektoriga</w:t>
      </w:r>
      <w:proofErr w:type="spellEnd"/>
      <w:r w:rsidRPr="003B66EC">
        <w:rPr>
          <w:rFonts w:cstheme="minorHAnsi"/>
          <w:color w:val="000000"/>
        </w:rPr>
        <w:t xml:space="preserve">) </w:t>
      </w:r>
      <w:proofErr w:type="spellStart"/>
      <w:r w:rsidRPr="003B66EC">
        <w:rPr>
          <w:rFonts w:cstheme="minorHAnsi"/>
          <w:color w:val="000000"/>
        </w:rPr>
        <w:t>minimaalselt</w:t>
      </w:r>
      <w:proofErr w:type="spellEnd"/>
      <w:r w:rsidRPr="003B66EC">
        <w:rPr>
          <w:rFonts w:cstheme="minorHAnsi"/>
          <w:color w:val="000000"/>
        </w:rPr>
        <w:t xml:space="preserve"> 2-liitrine </w:t>
      </w:r>
      <w:r w:rsidRPr="003B66EC">
        <w:rPr>
          <w:rFonts w:cstheme="minorHAnsi"/>
        </w:rPr>
        <w:t>oil catch can</w:t>
      </w:r>
      <w:r w:rsidRPr="003B66EC">
        <w:rPr>
          <w:rFonts w:cstheme="minorHAnsi"/>
          <w:color w:val="000000"/>
        </w:rPr>
        <w:t xml:space="preserve">, mis </w:t>
      </w:r>
      <w:proofErr w:type="spellStart"/>
      <w:r w:rsidRPr="003B66EC">
        <w:rPr>
          <w:rFonts w:cstheme="minorHAnsi"/>
          <w:color w:val="000000"/>
        </w:rPr>
        <w:t>välistab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olenemata</w:t>
      </w:r>
      <w:proofErr w:type="spellEnd"/>
      <w:r w:rsidRPr="003B66EC">
        <w:rPr>
          <w:rFonts w:cstheme="minorHAnsi"/>
          <w:color w:val="000000"/>
        </w:rPr>
        <w:t xml:space="preserve"> auto </w:t>
      </w:r>
      <w:proofErr w:type="spellStart"/>
      <w:r w:rsidRPr="003B66EC">
        <w:rPr>
          <w:rFonts w:cstheme="minorHAnsi"/>
          <w:color w:val="000000"/>
        </w:rPr>
        <w:t>asendist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õli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sattumise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rajale</w:t>
      </w:r>
      <w:proofErr w:type="spellEnd"/>
      <w:r w:rsidRPr="003B66EC">
        <w:rPr>
          <w:rFonts w:cstheme="minorHAnsi"/>
          <w:color w:val="000000"/>
        </w:rPr>
        <w:t>.</w:t>
      </w:r>
    </w:p>
    <w:p w14:paraId="633A3001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A507380" w14:textId="0760C94E" w:rsidR="0056352C" w:rsidRPr="00B90338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B90338">
        <w:rPr>
          <w:rFonts w:cstheme="minorHAnsi"/>
          <w:b/>
          <w:color w:val="000000"/>
        </w:rPr>
        <w:t>Sillad</w:t>
      </w:r>
      <w:proofErr w:type="spellEnd"/>
      <w:r w:rsidRPr="00B90338">
        <w:rPr>
          <w:rFonts w:cstheme="minorHAnsi"/>
          <w:b/>
          <w:color w:val="000000"/>
        </w:rPr>
        <w:t xml:space="preserve">, </w:t>
      </w:r>
      <w:proofErr w:type="spellStart"/>
      <w:r w:rsidRPr="00B90338">
        <w:rPr>
          <w:rFonts w:cstheme="minorHAnsi"/>
          <w:b/>
          <w:color w:val="000000"/>
        </w:rPr>
        <w:t>vedrustus</w:t>
      </w:r>
      <w:proofErr w:type="spellEnd"/>
    </w:p>
    <w:p w14:paraId="01B39904" w14:textId="77777777" w:rsidR="00F2627B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Amortisaatorid ja vedrud ning nende tööpõhimõte on vabad. Muudatused kerele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>lubatud antud piirides:</w:t>
      </w:r>
    </w:p>
    <w:p w14:paraId="1D61D58A" w14:textId="21E7DC53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56352C" w:rsidRPr="00BB0C8F">
        <w:rPr>
          <w:rFonts w:cstheme="minorHAnsi"/>
          <w:color w:val="000000"/>
          <w:sz w:val="24"/>
          <w:szCs w:val="24"/>
        </w:rPr>
        <w:t>sillatala algsete kinnituskohtade tugevdamine</w:t>
      </w:r>
    </w:p>
    <w:p w14:paraId="4D49D963" w14:textId="45E69056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56352C" w:rsidRPr="00BB0C8F">
        <w:rPr>
          <w:rFonts w:cstheme="minorHAnsi"/>
          <w:color w:val="000000"/>
          <w:sz w:val="24"/>
          <w:szCs w:val="24"/>
        </w:rPr>
        <w:t>materjali lisamisega uute kinnituskohtade loomiseks</w:t>
      </w:r>
    </w:p>
    <w:p w14:paraId="2B6D441F" w14:textId="6CF1E5B9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56352C" w:rsidRPr="00BB0C8F">
        <w:rPr>
          <w:rFonts w:cstheme="minorHAnsi"/>
          <w:color w:val="000000"/>
          <w:sz w:val="24"/>
          <w:szCs w:val="24"/>
        </w:rPr>
        <w:t>muudatused, mis on vajalikud tagamaks liikumisruumi vedrustuse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komponentidele,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6352C" w:rsidRPr="00BB0C8F">
        <w:rPr>
          <w:rFonts w:cstheme="minorHAnsi"/>
          <w:color w:val="000000"/>
          <w:sz w:val="24"/>
          <w:szCs w:val="24"/>
        </w:rPr>
        <w:t>veovõllidele ja ratastele.</w:t>
      </w:r>
    </w:p>
    <w:p w14:paraId="19DB264A" w14:textId="7E926FDE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Tugevdamise ja materjali lisamisega ei tohi muuta algset silla kinnituskohta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rohkem kui 100 mm.</w:t>
      </w:r>
    </w:p>
    <w:p w14:paraId="0758B43C" w14:textId="52DAA244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Lisaks on lubatud poolraamide muutmine, kui:</w:t>
      </w:r>
    </w:p>
    <w:p w14:paraId="710722FB" w14:textId="4F135201" w:rsidR="0056352C" w:rsidRPr="00F2627B" w:rsidRDefault="0056352C" w:rsidP="00F26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2627B">
        <w:rPr>
          <w:rFonts w:cstheme="minorHAnsi"/>
          <w:color w:val="000000"/>
        </w:rPr>
        <w:lastRenderedPageBreak/>
        <w:t xml:space="preserve">need on </w:t>
      </w:r>
      <w:proofErr w:type="spellStart"/>
      <w:r w:rsidRPr="00F2627B">
        <w:rPr>
          <w:rFonts w:cstheme="minorHAnsi"/>
          <w:color w:val="000000"/>
        </w:rPr>
        <w:t>asendatavad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algsetega</w:t>
      </w:r>
      <w:proofErr w:type="spellEnd"/>
      <w:r w:rsidRPr="00F2627B">
        <w:rPr>
          <w:rFonts w:cstheme="minorHAnsi"/>
          <w:color w:val="000000"/>
        </w:rPr>
        <w:t xml:space="preserve"> </w:t>
      </w:r>
      <w:proofErr w:type="spellStart"/>
      <w:r w:rsidRPr="00F2627B">
        <w:rPr>
          <w:rFonts w:cstheme="minorHAnsi"/>
          <w:color w:val="000000"/>
        </w:rPr>
        <w:t>ja</w:t>
      </w:r>
      <w:proofErr w:type="spellEnd"/>
      <w:r w:rsidRPr="00F2627B">
        <w:rPr>
          <w:rFonts w:cstheme="minorHAnsi"/>
          <w:color w:val="000000"/>
        </w:rPr>
        <w:t xml:space="preserve"> kinnituskohad kerele jäävad samaks - need on kere küljest eemaldatavad (keelatud on keevitus) </w:t>
      </w:r>
    </w:p>
    <w:p w14:paraId="39D5F870" w14:textId="40C20C44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en-GB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Aktiivvedrustus on keelatud.</w:t>
      </w:r>
    </w:p>
    <w:p w14:paraId="60A8A0E6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0318AF2" w14:textId="16D2861F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3B66EC">
        <w:rPr>
          <w:rFonts w:cstheme="minorHAnsi"/>
          <w:b/>
          <w:color w:val="000000"/>
        </w:rPr>
        <w:t>Jõuülekanne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</w:p>
    <w:p w14:paraId="47AC3543" w14:textId="18E62BEE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Jõuülekanne on vaba, kuid veojõukontroll on keelatud.</w:t>
      </w:r>
    </w:p>
    <w:p w14:paraId="348432E4" w14:textId="1BAF9C12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Piiratud libisemisega esi- või/ ja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tagadiferentsiaal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peavad olema mehaanilised.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Piiratud libisemisega mehaaniline diferentsiaal on diferentsiaal, mis töötab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täielikult mehaaniliselt, s.t. ilma igasuguse hüdraulilise või elektrilise abita.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Viskoossidurit ei loeta mehaaniliseks süsteemiks.</w:t>
      </w:r>
    </w:p>
    <w:p w14:paraId="4EA12FB7" w14:textId="7FB476AC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Supercar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klassis on elektriliselt juhitav jõuülekanne lubatud. Lubatud on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elektrilise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keskdifferentsiaali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 kasutamine.</w:t>
      </w:r>
    </w:p>
    <w:p w14:paraId="18B065FC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2453A9B" w14:textId="1143CC79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3B66EC">
        <w:rPr>
          <w:rFonts w:cstheme="minorHAnsi"/>
          <w:b/>
          <w:bCs/>
          <w:color w:val="000000"/>
        </w:rPr>
        <w:t>Pidurid</w:t>
      </w:r>
      <w:proofErr w:type="spellEnd"/>
    </w:p>
    <w:p w14:paraId="74E61FC7" w14:textId="4BA4A006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Pidurid on vabad, kuid peavad olema töökorras ja kõik neli ratast peavad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pidurdama. </w:t>
      </w:r>
      <w:r w:rsidR="002C00E4">
        <w:rPr>
          <w:rFonts w:cstheme="minorHAnsi"/>
          <w:color w:val="000000"/>
          <w:sz w:val="24"/>
          <w:szCs w:val="24"/>
        </w:rPr>
        <w:t xml:space="preserve">Piduri süsteem peab olema </w:t>
      </w:r>
      <w:proofErr w:type="spellStart"/>
      <w:r w:rsidR="002C00E4">
        <w:rPr>
          <w:rFonts w:cstheme="minorHAnsi"/>
          <w:color w:val="000000"/>
          <w:sz w:val="24"/>
          <w:szCs w:val="24"/>
        </w:rPr>
        <w:t>kahekontuurne</w:t>
      </w:r>
      <w:proofErr w:type="spellEnd"/>
      <w:r w:rsidR="002C00E4">
        <w:rPr>
          <w:rFonts w:cstheme="minorHAnsi"/>
          <w:color w:val="000000"/>
          <w:sz w:val="24"/>
          <w:szCs w:val="24"/>
        </w:rPr>
        <w:t xml:space="preserve">. </w:t>
      </w:r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Käsipidur peab töötama </w:t>
      </w:r>
      <w:r>
        <w:rPr>
          <w:rFonts w:cstheme="minorHAnsi"/>
          <w:color w:val="000000" w:themeColor="text1"/>
          <w:sz w:val="24"/>
          <w:szCs w:val="24"/>
        </w:rPr>
        <w:tab/>
      </w:r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ning peab kontrollima kas esi- või tagarattaid. ABS on keelatud. Pidurivedeliku </w:t>
      </w:r>
      <w:r>
        <w:rPr>
          <w:rFonts w:cstheme="minorHAnsi"/>
          <w:color w:val="000000" w:themeColor="text1"/>
          <w:sz w:val="24"/>
          <w:szCs w:val="24"/>
        </w:rPr>
        <w:tab/>
      </w:r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lisa paagid tohivad olla </w:t>
      </w:r>
      <w:proofErr w:type="spellStart"/>
      <w:r w:rsidR="0056352C" w:rsidRPr="00BB0C8F">
        <w:rPr>
          <w:rFonts w:cstheme="minorHAnsi"/>
          <w:color w:val="000000" w:themeColor="text1"/>
          <w:sz w:val="24"/>
          <w:szCs w:val="24"/>
        </w:rPr>
        <w:t>sõitjateruumis</w:t>
      </w:r>
      <w:proofErr w:type="spellEnd"/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 ainult siis, kui need on valmistatud </w:t>
      </w:r>
      <w:r>
        <w:rPr>
          <w:rFonts w:cstheme="minorHAnsi"/>
          <w:color w:val="000000" w:themeColor="text1"/>
          <w:sz w:val="24"/>
          <w:szCs w:val="24"/>
        </w:rPr>
        <w:tab/>
      </w:r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metallist või kaetud lekke- ja tulekindla kattega. Piduriketta ja -trumli tööpinnad </w:t>
      </w:r>
      <w:r>
        <w:rPr>
          <w:rFonts w:cstheme="minorHAnsi"/>
          <w:color w:val="000000" w:themeColor="text1"/>
          <w:sz w:val="24"/>
          <w:szCs w:val="24"/>
        </w:rPr>
        <w:tab/>
      </w:r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peavad olema valmistatud </w:t>
      </w:r>
      <w:proofErr w:type="spellStart"/>
      <w:r w:rsidR="0056352C" w:rsidRPr="00BB0C8F">
        <w:rPr>
          <w:rFonts w:cstheme="minorHAnsi"/>
          <w:color w:val="000000" w:themeColor="text1"/>
          <w:sz w:val="24"/>
          <w:szCs w:val="24"/>
        </w:rPr>
        <w:t>ferriitsest</w:t>
      </w:r>
      <w:proofErr w:type="spellEnd"/>
      <w:r w:rsidR="0056352C" w:rsidRPr="00BB0C8F">
        <w:rPr>
          <w:rFonts w:cstheme="minorHAnsi"/>
          <w:color w:val="000000" w:themeColor="text1"/>
          <w:sz w:val="24"/>
          <w:szCs w:val="24"/>
        </w:rPr>
        <w:t xml:space="preserve"> materjalist.</w:t>
      </w:r>
    </w:p>
    <w:p w14:paraId="3B5DFC78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FAB6615" w14:textId="1C76FC4E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3B66EC">
        <w:rPr>
          <w:rFonts w:cstheme="minorHAnsi"/>
          <w:b/>
          <w:color w:val="000000" w:themeColor="text1"/>
        </w:rPr>
        <w:t xml:space="preserve">Aku </w:t>
      </w:r>
    </w:p>
    <w:p w14:paraId="0D77E8FB" w14:textId="223EE276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13" w:name="_Hlk150874566"/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Aku maht, tüüp ja asukoht on vaba. Kui aku asub </w:t>
      </w:r>
      <w:proofErr w:type="spellStart"/>
      <w:r w:rsidR="0056352C" w:rsidRPr="00BB0C8F">
        <w:rPr>
          <w:rFonts w:cstheme="minorHAnsi"/>
          <w:color w:val="000000"/>
          <w:sz w:val="24"/>
          <w:szCs w:val="24"/>
        </w:rPr>
        <w:t>sõitjateruumis</w:t>
      </w:r>
      <w:proofErr w:type="spellEnd"/>
      <w:r w:rsidR="0056352C" w:rsidRPr="00BB0C8F">
        <w:rPr>
          <w:rFonts w:cstheme="minorHAnsi"/>
          <w:color w:val="000000"/>
          <w:sz w:val="24"/>
          <w:szCs w:val="24"/>
        </w:rPr>
        <w:t xml:space="preserve">, peab ta asuma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esiistmetest taga pool. </w:t>
      </w:r>
      <w:r w:rsidR="0056352C" w:rsidRPr="00F2627B">
        <w:rPr>
          <w:rFonts w:cstheme="minorHAnsi"/>
          <w:b/>
          <w:color w:val="000000"/>
          <w:sz w:val="24"/>
          <w:szCs w:val="24"/>
        </w:rPr>
        <w:t xml:space="preserve">Happeaku peab </w:t>
      </w:r>
      <w:proofErr w:type="spellStart"/>
      <w:r w:rsidR="0056352C" w:rsidRPr="00F2627B">
        <w:rPr>
          <w:rFonts w:cstheme="minorHAnsi"/>
          <w:b/>
          <w:color w:val="000000"/>
          <w:sz w:val="24"/>
          <w:szCs w:val="24"/>
        </w:rPr>
        <w:t>sõitjateruumist</w:t>
      </w:r>
      <w:proofErr w:type="spellEnd"/>
      <w:r w:rsidR="0056352C" w:rsidRPr="00F2627B">
        <w:rPr>
          <w:rFonts w:cstheme="minorHAnsi"/>
          <w:b/>
          <w:color w:val="000000"/>
          <w:sz w:val="24"/>
          <w:szCs w:val="24"/>
        </w:rPr>
        <w:t xml:space="preserve"> olema eraldatud </w:t>
      </w:r>
      <w:r w:rsidRPr="00F2627B">
        <w:rPr>
          <w:rFonts w:cstheme="minorHAnsi"/>
          <w:b/>
          <w:color w:val="000000"/>
          <w:sz w:val="24"/>
          <w:szCs w:val="24"/>
        </w:rPr>
        <w:tab/>
      </w:r>
      <w:r w:rsidR="0056352C" w:rsidRPr="00F2627B">
        <w:rPr>
          <w:rFonts w:cstheme="minorHAnsi"/>
          <w:b/>
          <w:color w:val="000000"/>
          <w:sz w:val="24"/>
          <w:szCs w:val="24"/>
        </w:rPr>
        <w:t>metallist tule- ja vedelikukindla konteineri või vaheseinaga</w:t>
      </w:r>
      <w:r w:rsidR="0056352C" w:rsidRPr="00F2627B">
        <w:rPr>
          <w:rFonts w:cstheme="minorHAnsi"/>
          <w:color w:val="000000"/>
          <w:sz w:val="24"/>
          <w:szCs w:val="24"/>
        </w:rPr>
        <w:t xml:space="preserve">. </w:t>
      </w:r>
      <w:r w:rsidR="0056352C" w:rsidRPr="00F2627B">
        <w:rPr>
          <w:rFonts w:cstheme="minorHAnsi"/>
          <w:b/>
          <w:color w:val="000000"/>
          <w:sz w:val="24"/>
          <w:szCs w:val="24"/>
        </w:rPr>
        <w:t xml:space="preserve">Kuivakuks </w:t>
      </w:r>
      <w:r w:rsidRPr="00F2627B">
        <w:rPr>
          <w:rFonts w:cstheme="minorHAnsi"/>
          <w:b/>
          <w:color w:val="000000"/>
          <w:sz w:val="24"/>
          <w:szCs w:val="24"/>
        </w:rPr>
        <w:tab/>
      </w:r>
      <w:r w:rsidR="0056352C" w:rsidRPr="00F2627B">
        <w:rPr>
          <w:rFonts w:cstheme="minorHAnsi"/>
          <w:b/>
          <w:color w:val="000000"/>
          <w:sz w:val="24"/>
          <w:szCs w:val="24"/>
        </w:rPr>
        <w:t>loetakse akut, mis on nn. suletud tüüpi (</w:t>
      </w:r>
      <w:proofErr w:type="spellStart"/>
      <w:r w:rsidR="0056352C" w:rsidRPr="00F2627B">
        <w:rPr>
          <w:rFonts w:cstheme="minorHAnsi"/>
          <w:b/>
          <w:color w:val="000000"/>
          <w:sz w:val="24"/>
          <w:szCs w:val="24"/>
        </w:rPr>
        <w:t>sealed</w:t>
      </w:r>
      <w:proofErr w:type="spellEnd"/>
      <w:r w:rsidR="0056352C" w:rsidRPr="00F2627B">
        <w:rPr>
          <w:rFonts w:cstheme="minorHAnsi"/>
          <w:b/>
          <w:color w:val="000000"/>
          <w:sz w:val="24"/>
          <w:szCs w:val="24"/>
        </w:rPr>
        <w:t xml:space="preserve">), ilma õhutusava(de)ta ja </w:t>
      </w:r>
      <w:r w:rsidRPr="00F2627B">
        <w:rPr>
          <w:rFonts w:cstheme="minorHAnsi"/>
          <w:b/>
          <w:color w:val="000000"/>
          <w:sz w:val="24"/>
          <w:szCs w:val="24"/>
        </w:rPr>
        <w:tab/>
      </w:r>
      <w:r w:rsidR="0056352C" w:rsidRPr="00F2627B">
        <w:rPr>
          <w:rFonts w:cstheme="minorHAnsi"/>
          <w:b/>
          <w:color w:val="000000"/>
          <w:sz w:val="24"/>
          <w:szCs w:val="24"/>
        </w:rPr>
        <w:t xml:space="preserve">lekkekindel (tootjapoolne markeering „non </w:t>
      </w:r>
      <w:proofErr w:type="spellStart"/>
      <w:r w:rsidR="0056352C" w:rsidRPr="00F2627B">
        <w:rPr>
          <w:rFonts w:cstheme="minorHAnsi"/>
          <w:b/>
          <w:color w:val="000000"/>
          <w:sz w:val="24"/>
          <w:szCs w:val="24"/>
        </w:rPr>
        <w:t>spillable</w:t>
      </w:r>
      <w:proofErr w:type="spellEnd"/>
      <w:r w:rsidR="0056352C" w:rsidRPr="00F2627B">
        <w:rPr>
          <w:rFonts w:cstheme="minorHAnsi"/>
          <w:b/>
          <w:color w:val="000000"/>
          <w:sz w:val="24"/>
          <w:szCs w:val="24"/>
        </w:rPr>
        <w:t>“)</w:t>
      </w:r>
      <w:r w:rsidR="0056352C" w:rsidRPr="00F2627B">
        <w:rPr>
          <w:rFonts w:cstheme="minorHAnsi"/>
          <w:color w:val="000000"/>
          <w:sz w:val="24"/>
          <w:szCs w:val="24"/>
        </w:rPr>
        <w:t>.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Akul peab olema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lühiste vältimiseks kaetud „pluss-klemm“. Aku peab kere külge olema kinnitatud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vähemalt kahe metallvitsaga ja nelja poldiga ning tugevdatud plaatidega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(kinnituspoltide minimaalne läbimõõt M8 (tugevusklass 8,8), </w:t>
      </w:r>
      <w:r w:rsidR="0056352C" w:rsidRPr="00BB0C8F">
        <w:rPr>
          <w:sz w:val="24"/>
          <w:szCs w:val="24"/>
        </w:rPr>
        <w:t xml:space="preserve">Kinnituskohad </w:t>
      </w: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 xml:space="preserve">kerele peavad olema tugevdatud min. 3 mm paksuse ja min. 20 cm2 pindalaga </w:t>
      </w:r>
      <w:r>
        <w:rPr>
          <w:sz w:val="24"/>
          <w:szCs w:val="24"/>
        </w:rPr>
        <w:tab/>
      </w:r>
      <w:r w:rsidR="0056352C" w:rsidRPr="00BB0C8F">
        <w:rPr>
          <w:sz w:val="24"/>
          <w:szCs w:val="24"/>
        </w:rPr>
        <w:t xml:space="preserve">metallplaatidega </w:t>
      </w:r>
      <w:bookmarkEnd w:id="13"/>
    </w:p>
    <w:p w14:paraId="279D4757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7C6AC32" w14:textId="4A31EB0B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proofErr w:type="spellStart"/>
      <w:r w:rsidRPr="003B66EC">
        <w:rPr>
          <w:rFonts w:cstheme="minorHAnsi"/>
          <w:b/>
          <w:color w:val="000000"/>
        </w:rPr>
        <w:t>Roolimehhanism</w:t>
      </w:r>
      <w:proofErr w:type="spellEnd"/>
    </w:p>
    <w:p w14:paraId="7BC8E0F6" w14:textId="7C25991F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Roolisüsteem peab olema valmistatud autotootja (-tehase) poolt, kuid ei pea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olema sama automargi oma. Lubatud on ainult mehaaniline rataste juhtimine.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Nelja ratta keeramine on keelatud.</w:t>
      </w:r>
    </w:p>
    <w:p w14:paraId="646B45A9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5C4DD3" w14:textId="71A158C1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3B66EC">
        <w:rPr>
          <w:rFonts w:cstheme="minorHAnsi"/>
          <w:b/>
          <w:color w:val="000000"/>
        </w:rPr>
        <w:t>Käigukast</w:t>
      </w:r>
      <w:proofErr w:type="spellEnd"/>
    </w:p>
    <w:p w14:paraId="2A223A92" w14:textId="49A113EC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Elektrooniliselt, pneumaatiliselt või hüdrauliliselt kontrollitavad poolautomaat-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või automaatkäigukastid on keelatud. Juhi poolt elektrooniliselt, pneumaatiliselt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või  hüdrauliliselt reguleeritavad diferentsiaalid on keelatud.</w:t>
      </w:r>
    </w:p>
    <w:p w14:paraId="7E2DBF3D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C0E93F3" w14:textId="1F01D4E6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B66EC">
        <w:rPr>
          <w:rFonts w:cstheme="minorHAnsi"/>
          <w:b/>
          <w:bCs/>
        </w:rPr>
        <w:t xml:space="preserve">PEAVOOLULÜLITI </w:t>
      </w:r>
    </w:p>
    <w:p w14:paraId="164EB6CF" w14:textId="4D82885F" w:rsidR="0056352C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Peavoolulüliti peab katkestama kõik vooluahelad, aku, generaatori, tuled, süüte,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helisignaali ja seiskama mootori.  Diiselmootoritel, millel puudub elektrooniline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sissepritse peab peavoolulüliti katkestama mootori sisselaskesüsteemi. </w:t>
      </w:r>
      <w:r>
        <w:rPr>
          <w:rFonts w:cstheme="minorHAnsi"/>
          <w:sz w:val="24"/>
          <w:szCs w:val="24"/>
        </w:rPr>
        <w:lastRenderedPageBreak/>
        <w:tab/>
      </w:r>
      <w:r w:rsidR="0056352C" w:rsidRPr="00BB0C8F">
        <w:rPr>
          <w:rFonts w:cstheme="minorHAnsi"/>
          <w:sz w:val="24"/>
          <w:szCs w:val="24"/>
        </w:rPr>
        <w:t xml:space="preserve">Kasutatav lüliti peab olema sädemekindel ja ligipääsetav nii seestpoolt kui ka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väljastpoolt. Välispidine lüliti peab asuma tuuleklaasi </w:t>
      </w:r>
      <w:proofErr w:type="spellStart"/>
      <w:r w:rsidR="0056352C" w:rsidRPr="00BB0C8F">
        <w:rPr>
          <w:rFonts w:cstheme="minorHAnsi"/>
          <w:sz w:val="24"/>
          <w:szCs w:val="24"/>
        </w:rPr>
        <w:t>alaosa</w:t>
      </w:r>
      <w:proofErr w:type="spellEnd"/>
      <w:r w:rsidR="0056352C" w:rsidRPr="00BB0C8F">
        <w:rPr>
          <w:rFonts w:cstheme="minorHAnsi"/>
          <w:sz w:val="24"/>
          <w:szCs w:val="24"/>
        </w:rPr>
        <w:t xml:space="preserve"> lähedal ja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 xml:space="preserve">tähistatud punase välgunoolega sinisel valge äärisega kolmnurgal, mille külg on </w:t>
      </w:r>
      <w:r>
        <w:rPr>
          <w:rFonts w:cstheme="minorHAnsi"/>
          <w:sz w:val="24"/>
          <w:szCs w:val="24"/>
        </w:rPr>
        <w:tab/>
      </w:r>
      <w:r w:rsidR="0056352C" w:rsidRPr="00BB0C8F">
        <w:rPr>
          <w:rFonts w:cstheme="minorHAnsi"/>
          <w:sz w:val="24"/>
          <w:szCs w:val="24"/>
        </w:rPr>
        <w:t>vähemalt 12 cm.</w:t>
      </w:r>
    </w:p>
    <w:p w14:paraId="49FCE332" w14:textId="77777777" w:rsidR="003B66EC" w:rsidRPr="00BB0C8F" w:rsidRDefault="003B66E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C7DB65" w14:textId="24BFA8BE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AC47F6">
        <w:rPr>
          <w:rFonts w:cstheme="minorHAnsi"/>
          <w:b/>
          <w:bCs/>
          <w:color w:val="000000"/>
          <w:lang w:val="et-EE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Telemeetria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ja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raadioside</w:t>
      </w:r>
      <w:proofErr w:type="spellEnd"/>
    </w:p>
    <w:p w14:paraId="6238945F" w14:textId="23B682A0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Raadioside on lubatud. Igasugune telemeetria on keelatud. </w:t>
      </w:r>
    </w:p>
    <w:p w14:paraId="2FA0E2D2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A2A51C1" w14:textId="5E6BDB59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3B66EC">
        <w:rPr>
          <w:rFonts w:cstheme="minorHAnsi"/>
          <w:b/>
          <w:color w:val="000000"/>
        </w:rPr>
        <w:t>Pardakaamera</w:t>
      </w:r>
      <w:proofErr w:type="spellEnd"/>
    </w:p>
    <w:p w14:paraId="548F2D2F" w14:textId="1FB7BFE2" w:rsidR="0056352C" w:rsidRPr="003B66EC" w:rsidRDefault="0056352C" w:rsidP="003B66EC">
      <w:pPr>
        <w:pStyle w:val="ListParagraph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3B66EC">
        <w:rPr>
          <w:rFonts w:cstheme="minorHAnsi"/>
          <w:color w:val="000000"/>
        </w:rPr>
        <w:t>Pardakaamera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kaamera</w:t>
      </w:r>
      <w:proofErr w:type="spellEnd"/>
      <w:r w:rsidRPr="003B66EC">
        <w:rPr>
          <w:rFonts w:cstheme="minorHAnsi"/>
          <w:color w:val="000000"/>
        </w:rPr>
        <w:t xml:space="preserve">, mis on </w:t>
      </w:r>
      <w:proofErr w:type="spellStart"/>
      <w:r w:rsidRPr="003B66EC">
        <w:rPr>
          <w:rFonts w:cstheme="minorHAnsi"/>
          <w:color w:val="000000"/>
        </w:rPr>
        <w:t>paigaldatud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vastavalt</w:t>
      </w:r>
      <w:proofErr w:type="spellEnd"/>
      <w:r w:rsidRPr="003B66EC">
        <w:rPr>
          <w:rFonts w:cstheme="minorHAnsi"/>
          <w:color w:val="000000"/>
        </w:rPr>
        <w:t xml:space="preserve"> SC J </w:t>
      </w:r>
      <w:proofErr w:type="spellStart"/>
      <w:r w:rsidRPr="003B66EC">
        <w:rPr>
          <w:rFonts w:cstheme="minorHAnsi"/>
          <w:color w:val="000000"/>
        </w:rPr>
        <w:t>Artikkel</w:t>
      </w:r>
      <w:proofErr w:type="spellEnd"/>
      <w:r w:rsidRPr="003B66EC">
        <w:rPr>
          <w:rFonts w:cstheme="minorHAnsi"/>
          <w:color w:val="000000"/>
        </w:rPr>
        <w:t xml:space="preserve"> 253-2 </w:t>
      </w:r>
      <w:proofErr w:type="spellStart"/>
      <w:r w:rsidRPr="003B66EC">
        <w:rPr>
          <w:rFonts w:cstheme="minorHAnsi"/>
          <w:color w:val="000000"/>
        </w:rPr>
        <w:t>nõuetele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ja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salvestab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liikuvat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pilti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võistlusauto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seest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viisil</w:t>
      </w:r>
      <w:proofErr w:type="spellEnd"/>
      <w:r w:rsidRPr="003B66EC">
        <w:rPr>
          <w:rFonts w:cstheme="minorHAnsi"/>
          <w:color w:val="000000"/>
        </w:rPr>
        <w:t xml:space="preserve">, et </w:t>
      </w:r>
      <w:proofErr w:type="spellStart"/>
      <w:r w:rsidRPr="003B66EC">
        <w:rPr>
          <w:rFonts w:cstheme="minorHAnsi"/>
          <w:color w:val="000000"/>
        </w:rPr>
        <w:t>kaamera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pildist</w:t>
      </w:r>
      <w:proofErr w:type="spellEnd"/>
      <w:r w:rsidRPr="003B66EC">
        <w:rPr>
          <w:rFonts w:cstheme="minorHAnsi"/>
          <w:color w:val="000000"/>
        </w:rPr>
        <w:t xml:space="preserve"> on </w:t>
      </w:r>
      <w:proofErr w:type="spellStart"/>
      <w:r w:rsidRPr="003B66EC">
        <w:rPr>
          <w:rFonts w:cstheme="minorHAnsi"/>
          <w:color w:val="000000"/>
        </w:rPr>
        <w:t>üheselt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  <w:color w:val="000000"/>
        </w:rPr>
        <w:t>näha</w:t>
      </w:r>
      <w:proofErr w:type="spellEnd"/>
      <w:r w:rsidRPr="003B66EC">
        <w:rPr>
          <w:rFonts w:cstheme="minorHAnsi"/>
          <w:color w:val="000000"/>
        </w:rPr>
        <w:t xml:space="preserve"> </w:t>
      </w:r>
      <w:proofErr w:type="spellStart"/>
      <w:r w:rsidRPr="003B66EC">
        <w:rPr>
          <w:rFonts w:cstheme="minorHAnsi"/>
        </w:rPr>
        <w:t>võistlusrada</w:t>
      </w:r>
      <w:proofErr w:type="spellEnd"/>
      <w:r w:rsidRPr="003B66EC">
        <w:rPr>
          <w:rFonts w:cstheme="minorHAnsi"/>
        </w:rPr>
        <w:t xml:space="preserve">, </w:t>
      </w:r>
      <w:proofErr w:type="spellStart"/>
      <w:r w:rsidRPr="003B66EC">
        <w:rPr>
          <w:rFonts w:cstheme="minorHAnsi"/>
        </w:rPr>
        <w:t>rool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ja</w:t>
      </w:r>
      <w:proofErr w:type="spellEnd"/>
      <w:r w:rsidRPr="003B66EC">
        <w:rPr>
          <w:rFonts w:cstheme="minorHAnsi"/>
        </w:rPr>
        <w:t xml:space="preserve"> </w:t>
      </w:r>
      <w:proofErr w:type="spellStart"/>
      <w:r w:rsidRPr="003B66EC">
        <w:rPr>
          <w:rFonts w:cstheme="minorHAnsi"/>
        </w:rPr>
        <w:t>pedaalid</w:t>
      </w:r>
      <w:proofErr w:type="spellEnd"/>
      <w:r w:rsidRPr="003B66EC">
        <w:rPr>
          <w:rFonts w:cstheme="minorHAnsi"/>
        </w:rPr>
        <w:t xml:space="preserve">. </w:t>
      </w:r>
      <w:proofErr w:type="spellStart"/>
      <w:r w:rsidRPr="003B66EC">
        <w:rPr>
          <w:rFonts w:cstheme="minorHAnsi"/>
          <w:bCs/>
        </w:rPr>
        <w:t>Väljaspool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autot</w:t>
      </w:r>
      <w:proofErr w:type="spellEnd"/>
      <w:r w:rsidRPr="003B66EC">
        <w:rPr>
          <w:rFonts w:cstheme="minorHAnsi"/>
          <w:bCs/>
        </w:rPr>
        <w:t xml:space="preserve"> on </w:t>
      </w:r>
      <w:proofErr w:type="spellStart"/>
      <w:r w:rsidRPr="003B66EC">
        <w:rPr>
          <w:rFonts w:cstheme="minorHAnsi"/>
          <w:bCs/>
        </w:rPr>
        <w:t>kaamerate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kasutamine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keelatud</w:t>
      </w:r>
      <w:proofErr w:type="spellEnd"/>
      <w:r w:rsidRPr="003B66EC">
        <w:rPr>
          <w:rFonts w:cstheme="minorHAnsi"/>
          <w:bCs/>
        </w:rPr>
        <w:t xml:space="preserve">. </w:t>
      </w:r>
      <w:proofErr w:type="spellStart"/>
      <w:r w:rsidRPr="003B66EC">
        <w:rPr>
          <w:rFonts w:cstheme="minorHAnsi"/>
          <w:bCs/>
        </w:rPr>
        <w:t>Kaamera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kinnitust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loetakse</w:t>
      </w:r>
      <w:proofErr w:type="spellEnd"/>
      <w:r w:rsidRPr="003B66EC">
        <w:rPr>
          <w:rFonts w:cstheme="minorHAnsi"/>
          <w:bCs/>
        </w:rPr>
        <w:t xml:space="preserve"> </w:t>
      </w:r>
      <w:proofErr w:type="spellStart"/>
      <w:r w:rsidRPr="003B66EC">
        <w:rPr>
          <w:rFonts w:cstheme="minorHAnsi"/>
          <w:bCs/>
        </w:rPr>
        <w:t>kaameraks</w:t>
      </w:r>
      <w:proofErr w:type="spellEnd"/>
      <w:r w:rsidRPr="003B66EC">
        <w:rPr>
          <w:rFonts w:cstheme="minorHAnsi"/>
          <w:bCs/>
        </w:rPr>
        <w:t>.</w:t>
      </w:r>
    </w:p>
    <w:p w14:paraId="4DEFBAC1" w14:textId="351D0D35" w:rsidR="0056352C" w:rsidRPr="003B66EC" w:rsidRDefault="0056352C" w:rsidP="003B66EC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proofErr w:type="spellStart"/>
      <w:r w:rsidRPr="003B66EC">
        <w:rPr>
          <w:rFonts w:cstheme="minorHAnsi"/>
          <w:b/>
          <w:color w:val="000000"/>
        </w:rPr>
        <w:t>Tehniliste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parameetrite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muutmine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ja</w:t>
      </w:r>
      <w:proofErr w:type="spellEnd"/>
      <w:r w:rsidRPr="003B66EC">
        <w:rPr>
          <w:rFonts w:cstheme="minorHAnsi"/>
          <w:b/>
          <w:color w:val="000000"/>
        </w:rPr>
        <w:t xml:space="preserve"> </w:t>
      </w:r>
      <w:proofErr w:type="spellStart"/>
      <w:r w:rsidRPr="003B66EC">
        <w:rPr>
          <w:rFonts w:cstheme="minorHAnsi"/>
          <w:b/>
          <w:color w:val="000000"/>
        </w:rPr>
        <w:t>kontroll</w:t>
      </w:r>
      <w:proofErr w:type="spellEnd"/>
    </w:p>
    <w:p w14:paraId="00DC4C7E" w14:textId="6663D167" w:rsidR="0056352C" w:rsidRPr="00BB0C8F" w:rsidRDefault="00F2627B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Kui auto juures on vaja muuta algseid konstruktsioone seoses nende töökindluse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ja ohutuse tagamisega ning kui tehtavad muudatused lähevad vastuollu antud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>tehniliste tingimustega, siis annavad selleks loa Rallikr</w:t>
      </w:r>
      <w:r w:rsidR="002C00E4">
        <w:rPr>
          <w:rFonts w:cstheme="minorHAnsi"/>
          <w:color w:val="000000"/>
          <w:sz w:val="24"/>
          <w:szCs w:val="24"/>
        </w:rPr>
        <w:t xml:space="preserve">ossi Komitee ja </w:t>
      </w:r>
      <w:r>
        <w:rPr>
          <w:rFonts w:cstheme="minorHAnsi"/>
          <w:color w:val="000000"/>
          <w:sz w:val="24"/>
          <w:szCs w:val="24"/>
        </w:rPr>
        <w:tab/>
      </w:r>
      <w:r w:rsidR="002C00E4">
        <w:rPr>
          <w:rFonts w:cstheme="minorHAnsi"/>
          <w:color w:val="000000"/>
          <w:sz w:val="24"/>
          <w:szCs w:val="24"/>
        </w:rPr>
        <w:t>Tehnikakomitee.</w:t>
      </w:r>
      <w:r w:rsidR="0056352C" w:rsidRPr="00BB0C8F">
        <w:rPr>
          <w:rFonts w:cstheme="minorHAnsi"/>
          <w:color w:val="000000"/>
          <w:sz w:val="24"/>
          <w:szCs w:val="24"/>
        </w:rPr>
        <w:t xml:space="preserve"> Luba antakse tingimusel, et ohutus ei vähene. Loal on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kirjeldatud vastavate muudatuste iseloom ja ulatus. Kõik kulud, mis tekivad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sõitjale seoses auto vastavuse tõestamisega Tehnilistele Tingimustele, kui seda </w:t>
      </w:r>
      <w:r>
        <w:rPr>
          <w:rFonts w:cstheme="minorHAnsi"/>
          <w:color w:val="000000"/>
          <w:sz w:val="24"/>
          <w:szCs w:val="24"/>
        </w:rPr>
        <w:tab/>
      </w:r>
      <w:r w:rsidR="0056352C" w:rsidRPr="00BB0C8F">
        <w:rPr>
          <w:rFonts w:cstheme="minorHAnsi"/>
          <w:color w:val="000000"/>
          <w:sz w:val="24"/>
          <w:szCs w:val="24"/>
        </w:rPr>
        <w:t xml:space="preserve">tehakse Tehnilise Komisjoni nõudmisel, kannab sõitja. </w:t>
      </w:r>
    </w:p>
    <w:p w14:paraId="1E6F311A" w14:textId="77777777" w:rsidR="0056352C" w:rsidRPr="00BB0C8F" w:rsidRDefault="0056352C" w:rsidP="0056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4B1AFD7" w14:textId="6A4D5C48" w:rsidR="0056352C" w:rsidRPr="00BB0C8F" w:rsidRDefault="0056352C" w:rsidP="0056352C">
      <w:pPr>
        <w:rPr>
          <w:rFonts w:cstheme="minorHAnsi"/>
          <w:color w:val="000000"/>
          <w:sz w:val="24"/>
          <w:szCs w:val="24"/>
        </w:rPr>
      </w:pPr>
      <w:r w:rsidRPr="00BB0C8F">
        <w:rPr>
          <w:rFonts w:cstheme="minorHAnsi"/>
          <w:noProof/>
          <w:color w:val="000000"/>
          <w:sz w:val="24"/>
          <w:szCs w:val="24"/>
          <w:lang w:eastAsia="et-EE"/>
        </w:rPr>
        <w:br w:type="page"/>
      </w:r>
      <w:r w:rsidRPr="00BB0C8F">
        <w:rPr>
          <w:rFonts w:cstheme="minorHAnsi"/>
          <w:color w:val="000000"/>
          <w:sz w:val="24"/>
          <w:szCs w:val="24"/>
        </w:rPr>
        <w:lastRenderedPageBreak/>
        <w:t>Lisa 1: Rehvide lõikamine</w:t>
      </w:r>
    </w:p>
    <w:p w14:paraId="5FB3CD97" w14:textId="77777777" w:rsidR="0056352C" w:rsidRPr="00BB0C8F" w:rsidRDefault="0056352C" w:rsidP="0056352C">
      <w:pPr>
        <w:rPr>
          <w:rFonts w:cstheme="minorHAnsi"/>
          <w:color w:val="000000"/>
          <w:sz w:val="24"/>
          <w:szCs w:val="24"/>
        </w:rPr>
      </w:pPr>
      <w:r w:rsidRPr="00BB0C8F">
        <w:rPr>
          <w:rFonts w:cstheme="minorHAnsi"/>
          <w:noProof/>
          <w:color w:val="000000"/>
          <w:sz w:val="24"/>
          <w:szCs w:val="24"/>
          <w:lang w:val="en-US"/>
        </w:rPr>
        <w:drawing>
          <wp:inline distT="0" distB="0" distL="0" distR="0" wp14:anchorId="0FE31378" wp14:editId="5DB8807A">
            <wp:extent cx="6091200" cy="3819086"/>
            <wp:effectExtent l="0" t="0" r="5080" b="0"/>
            <wp:docPr id="7" name="Picture 7" descr="A red and green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green lin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962" cy="381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D402" w14:textId="0268115F" w:rsidR="000A4B67" w:rsidRPr="00BB0C8F" w:rsidRDefault="000A4B67" w:rsidP="00823426">
      <w:pPr>
        <w:rPr>
          <w:rFonts w:cs="Calibri"/>
          <w:b/>
          <w:bCs/>
        </w:rPr>
      </w:pPr>
    </w:p>
    <w:p w14:paraId="2015F128" w14:textId="77777777" w:rsidR="002C00E4" w:rsidRPr="00BB0C8F" w:rsidRDefault="002C00E4">
      <w:pPr>
        <w:rPr>
          <w:rFonts w:cs="Calibri"/>
          <w:b/>
          <w:bCs/>
        </w:rPr>
      </w:pPr>
    </w:p>
    <w:sectPr w:rsidR="002C00E4" w:rsidRPr="00BB0C8F" w:rsidSect="000A2CBF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3D74" w14:textId="77777777" w:rsidR="0070679A" w:rsidRDefault="0070679A" w:rsidP="003C6E71">
      <w:r>
        <w:separator/>
      </w:r>
    </w:p>
  </w:endnote>
  <w:endnote w:type="continuationSeparator" w:id="0">
    <w:p w14:paraId="05354054" w14:textId="77777777" w:rsidR="0070679A" w:rsidRDefault="0070679A" w:rsidP="003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9834650"/>
      <w:docPartObj>
        <w:docPartGallery w:val="Page Numbers (Bottom of Page)"/>
        <w:docPartUnique/>
      </w:docPartObj>
    </w:sdtPr>
    <w:sdtContent>
      <w:p w14:paraId="3EEF47AB" w14:textId="364C1B7C" w:rsidR="003C6E71" w:rsidRDefault="003C6E71" w:rsidP="00242F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436F28" w14:textId="77777777" w:rsidR="003C6E71" w:rsidRDefault="003C6E71" w:rsidP="003C6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935601"/>
      <w:docPartObj>
        <w:docPartGallery w:val="Page Numbers (Bottom of Page)"/>
        <w:docPartUnique/>
      </w:docPartObj>
    </w:sdtPr>
    <w:sdtContent>
      <w:p w14:paraId="56BFFEAF" w14:textId="351E455F" w:rsidR="003C6E71" w:rsidRDefault="003C6E71" w:rsidP="00242F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2951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38EE416A" w14:textId="465CD53F" w:rsidR="003C6E71" w:rsidRPr="00C46CEA" w:rsidRDefault="0056352C" w:rsidP="00C46CEA">
    <w:pPr>
      <w:pStyle w:val="Title"/>
      <w:spacing w:line="276" w:lineRule="auto"/>
      <w:ind w:right="360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  <w:lang w:val="et-EE"/>
      </w:rPr>
      <w:t>EESTI RALLIKROSSIAUTODE</w:t>
    </w:r>
    <w:r w:rsidR="00F343E2">
      <w:rPr>
        <w:rFonts w:ascii="Calibri" w:hAnsi="Calibri" w:cs="Calibri"/>
        <w:sz w:val="24"/>
        <w:szCs w:val="24"/>
        <w:lang w:val="et-EE"/>
      </w:rPr>
      <w:t xml:space="preserve"> </w:t>
    </w:r>
    <w:r w:rsidR="00C46CEA" w:rsidRPr="00C46CEA">
      <w:rPr>
        <w:rFonts w:ascii="Calibri" w:hAnsi="Calibri" w:cs="Calibri"/>
        <w:sz w:val="24"/>
        <w:szCs w:val="24"/>
        <w:lang w:val="et-EE"/>
      </w:rPr>
      <w:t>TEHNILISED TINGIMUSED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B19E" w14:textId="77777777" w:rsidR="0070679A" w:rsidRDefault="0070679A" w:rsidP="003C6E71">
      <w:r>
        <w:separator/>
      </w:r>
    </w:p>
  </w:footnote>
  <w:footnote w:type="continuationSeparator" w:id="0">
    <w:p w14:paraId="640F16DB" w14:textId="77777777" w:rsidR="0070679A" w:rsidRDefault="0070679A" w:rsidP="003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DDD0" w14:textId="32C31465" w:rsidR="003C6E71" w:rsidRDefault="00C46CE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061FEB" wp14:editId="65813503">
          <wp:simplePos x="0" y="0"/>
          <wp:positionH relativeFrom="column">
            <wp:posOffset>3214553</wp:posOffset>
          </wp:positionH>
          <wp:positionV relativeFrom="paragraph">
            <wp:posOffset>-466090</wp:posOffset>
          </wp:positionV>
          <wp:extent cx="913902" cy="913902"/>
          <wp:effectExtent l="0" t="0" r="0" b="0"/>
          <wp:wrapNone/>
          <wp:docPr id="641992306" name="Picture 641992306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992306" name="Picture 641992306" descr="A black background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02" cy="913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FDDADE" wp14:editId="63D64E74">
          <wp:simplePos x="0" y="0"/>
          <wp:positionH relativeFrom="column">
            <wp:posOffset>1597660</wp:posOffset>
          </wp:positionH>
          <wp:positionV relativeFrom="paragraph">
            <wp:posOffset>-508819</wp:posOffset>
          </wp:positionV>
          <wp:extent cx="1051133" cy="1051133"/>
          <wp:effectExtent l="0" t="0" r="3175" b="3175"/>
          <wp:wrapNone/>
          <wp:docPr id="161597617" name="Picture 3" descr="A logo with a triangle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7617" name="Picture 3" descr="A logo with a triangle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133" cy="105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0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26A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87C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E1F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2630FF"/>
    <w:multiLevelType w:val="multilevel"/>
    <w:tmpl w:val="2E54C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3569AA"/>
    <w:multiLevelType w:val="hybridMultilevel"/>
    <w:tmpl w:val="CC5094D2"/>
    <w:lvl w:ilvl="0" w:tplc="833E5F3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C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893BFF"/>
    <w:multiLevelType w:val="hybridMultilevel"/>
    <w:tmpl w:val="79203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45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7B45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343D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5095902">
    <w:abstractNumId w:val="4"/>
  </w:num>
  <w:num w:numId="2" w16cid:durableId="527182503">
    <w:abstractNumId w:val="7"/>
  </w:num>
  <w:num w:numId="3" w16cid:durableId="713426916">
    <w:abstractNumId w:val="0"/>
  </w:num>
  <w:num w:numId="4" w16cid:durableId="273945568">
    <w:abstractNumId w:val="3"/>
  </w:num>
  <w:num w:numId="5" w16cid:durableId="507645978">
    <w:abstractNumId w:val="2"/>
  </w:num>
  <w:num w:numId="6" w16cid:durableId="1623221889">
    <w:abstractNumId w:val="1"/>
  </w:num>
  <w:num w:numId="7" w16cid:durableId="438139572">
    <w:abstractNumId w:val="6"/>
  </w:num>
  <w:num w:numId="8" w16cid:durableId="724794379">
    <w:abstractNumId w:val="8"/>
  </w:num>
  <w:num w:numId="9" w16cid:durableId="755826772">
    <w:abstractNumId w:val="10"/>
  </w:num>
  <w:num w:numId="10" w16cid:durableId="759183480">
    <w:abstractNumId w:val="9"/>
  </w:num>
  <w:num w:numId="11" w16cid:durableId="767776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1"/>
    <w:rsid w:val="0005306D"/>
    <w:rsid w:val="000A2CBF"/>
    <w:rsid w:val="000A4B67"/>
    <w:rsid w:val="00145DAE"/>
    <w:rsid w:val="00211BEE"/>
    <w:rsid w:val="00234525"/>
    <w:rsid w:val="002C00E4"/>
    <w:rsid w:val="0039318A"/>
    <w:rsid w:val="00394657"/>
    <w:rsid w:val="003A3BF8"/>
    <w:rsid w:val="003B27D4"/>
    <w:rsid w:val="003B66EC"/>
    <w:rsid w:val="003C6E71"/>
    <w:rsid w:val="003F2097"/>
    <w:rsid w:val="004B1034"/>
    <w:rsid w:val="004E1BF1"/>
    <w:rsid w:val="004F457C"/>
    <w:rsid w:val="00512395"/>
    <w:rsid w:val="0054430F"/>
    <w:rsid w:val="0056352C"/>
    <w:rsid w:val="00673AC4"/>
    <w:rsid w:val="0070679A"/>
    <w:rsid w:val="00741D23"/>
    <w:rsid w:val="007628B8"/>
    <w:rsid w:val="00823426"/>
    <w:rsid w:val="00855F2A"/>
    <w:rsid w:val="008B755F"/>
    <w:rsid w:val="009305F1"/>
    <w:rsid w:val="009F0E43"/>
    <w:rsid w:val="00A373CA"/>
    <w:rsid w:val="00A6358C"/>
    <w:rsid w:val="00A95078"/>
    <w:rsid w:val="00AC47F6"/>
    <w:rsid w:val="00B90338"/>
    <w:rsid w:val="00BB0C8F"/>
    <w:rsid w:val="00C07253"/>
    <w:rsid w:val="00C46CEA"/>
    <w:rsid w:val="00C546D2"/>
    <w:rsid w:val="00C866A4"/>
    <w:rsid w:val="00CB6F5D"/>
    <w:rsid w:val="00E56C5C"/>
    <w:rsid w:val="00F2627B"/>
    <w:rsid w:val="00F343E2"/>
    <w:rsid w:val="00F42119"/>
    <w:rsid w:val="00F53C55"/>
    <w:rsid w:val="00FC52D6"/>
    <w:rsid w:val="00FE181C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071CF9"/>
  <w15:docId w15:val="{FFDC746F-C996-9C41-94D2-A00778E8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5F"/>
    <w:pPr>
      <w:spacing w:after="160" w:line="259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7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7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7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7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7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7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7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7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7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E7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7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7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7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7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7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7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7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7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3C6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C6E7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E7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C6E7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C6E71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3C6E7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C6E71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3C6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E7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C6E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6E7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6E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6E7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6E7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C6E71"/>
  </w:style>
  <w:style w:type="character" w:styleId="Hyperlink">
    <w:name w:val="Hyperlink"/>
    <w:basedOn w:val="DefaultParagraphFont"/>
    <w:uiPriority w:val="99"/>
    <w:unhideWhenUsed/>
    <w:rsid w:val="00C46CE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CEA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8B755F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B75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5F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6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52C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2C"/>
    <w:rPr>
      <w:b/>
      <w:bCs/>
      <w:sz w:val="20"/>
      <w:szCs w:val="20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AC47F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62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627B"/>
    <w:rPr>
      <w:sz w:val="20"/>
      <w:szCs w:val="20"/>
      <w:lang w:val="et-EE"/>
    </w:rPr>
  </w:style>
  <w:style w:type="character" w:styleId="EndnoteReference">
    <w:name w:val="endnote reference"/>
    <w:basedOn w:val="DefaultParagraphFont"/>
    <w:uiPriority w:val="99"/>
    <w:semiHidden/>
    <w:unhideWhenUsed/>
    <w:rsid w:val="00F26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port.ee/wp-content/uploads/2023/07/TK-Teada-Fia-Standart-8856-2000.pdf?_gl=1*221jvb*_ga*MTcyMDc2MTY1NS4xNzM5Mjc0MjY1*_ga_41ERGCHDJ1*MTc0MDEzNzczOS4yNi4xLjE3NDAxMzc3NDUuMC4wLjA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utosport.ee/wp-content/uploads/2023/11/kiivrid.pdf?_gl=1*15tdy3j*_ga*MTcyMDc2MTY1NS4xNzM5Mjc0MjY1*_ga_41ERGCHDJ1*MTc0MDEzNzczOS4yNi4xLjE3NDAxMzc3NDIuMC4wLjA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osport.ee/wp-content/uploads/2023/07/TK-Teada-Fia-Standart-8856-2000.pdf?_gl=1*221jvb*_ga*MTcyMDc2MTY1NS4xNzM5Mjc0MjY1*_ga_41ERGCHDJ1*MTc0MDEzNzczOS4yNi4xLjE3NDAxMzc3NDUuMC4wLjA.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EED5F-154F-024C-A645-012A3594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Kuldar Sikk</dc:creator>
  <cp:lastModifiedBy>Kuldar Sikk</cp:lastModifiedBy>
  <cp:revision>2</cp:revision>
  <dcterms:created xsi:type="dcterms:W3CDTF">2025-02-21T12:36:00Z</dcterms:created>
  <dcterms:modified xsi:type="dcterms:W3CDTF">2025-02-21T12:36:00Z</dcterms:modified>
</cp:coreProperties>
</file>